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1b8fea10bc5342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3C92F" w14:textId="77777777" w:rsidR="007C5960" w:rsidRPr="002A6F42" w:rsidRDefault="00396BB7">
      <w:pPr>
        <w:rPr>
          <w:rFonts w:ascii="ScalaSansPro-Regular" w:hAnsi="ScalaSansPro-Regular"/>
          <w:u w:val="single"/>
        </w:rPr>
      </w:pPr>
      <w:r w:rsidRPr="002A6F42">
        <w:rPr>
          <w:rFonts w:ascii="ScalaSansPro-Regular" w:hAnsi="ScalaSansPro-Regular"/>
          <w:noProof/>
          <w:u w:val="single"/>
          <w:lang w:eastAsia="nl-NL"/>
        </w:rPr>
        <w:drawing>
          <wp:anchor distT="0" distB="0" distL="114300" distR="114300" simplePos="0" relativeHeight="251658240" behindDoc="0" locked="0" layoutInCell="1" allowOverlap="1" wp14:anchorId="4A3301BD" wp14:editId="21D69CFC">
            <wp:simplePos x="0" y="0"/>
            <wp:positionH relativeFrom="column">
              <wp:posOffset>481965</wp:posOffset>
            </wp:positionH>
            <wp:positionV relativeFrom="paragraph">
              <wp:posOffset>-570230</wp:posOffset>
            </wp:positionV>
            <wp:extent cx="840740" cy="1015365"/>
            <wp:effectExtent l="0" t="0" r="0" b="63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CKEL_F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0740" cy="101536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B79CA72" w14:textId="77777777" w:rsidR="00396BB7" w:rsidRPr="002A6F42" w:rsidRDefault="00396BB7">
      <w:pPr>
        <w:rPr>
          <w:rFonts w:ascii="ScalaSansPro-Regular" w:hAnsi="ScalaSansPro-Regular"/>
          <w:sz w:val="28"/>
          <w:szCs w:val="28"/>
          <w:u w:val="single"/>
        </w:rPr>
      </w:pPr>
    </w:p>
    <w:p w14:paraId="32FA479A" w14:textId="77777777" w:rsidR="008052FD" w:rsidRPr="002A6F42" w:rsidRDefault="008052FD">
      <w:pPr>
        <w:rPr>
          <w:rFonts w:ascii="ScalaSansPro-Regular" w:hAnsi="ScalaSansPro-Regular"/>
          <w:sz w:val="28"/>
          <w:szCs w:val="28"/>
          <w:u w:val="single"/>
        </w:rPr>
      </w:pPr>
    </w:p>
    <w:p w14:paraId="0ED76557" w14:textId="77777777" w:rsidR="002C7A9C" w:rsidRDefault="002C7A9C">
      <w:pPr>
        <w:rPr>
          <w:rFonts w:ascii="ScalaSansPro-Regular" w:hAnsi="ScalaSansPro-Regular"/>
          <w:b/>
          <w:sz w:val="28"/>
          <w:szCs w:val="28"/>
          <w:u w:val="single"/>
        </w:rPr>
      </w:pPr>
    </w:p>
    <w:p w14:paraId="28F80803" w14:textId="339F798C" w:rsidR="005E2923" w:rsidRPr="002C7A9C" w:rsidRDefault="002C7A9C">
      <w:pPr>
        <w:rPr>
          <w:rFonts w:ascii="ScalaSansPro-Regular" w:hAnsi="ScalaSansPro-Regular"/>
          <w:b/>
          <w:sz w:val="28"/>
          <w:szCs w:val="28"/>
        </w:rPr>
      </w:pPr>
      <w:r w:rsidRPr="002C7A9C">
        <w:rPr>
          <w:rFonts w:ascii="ScalaSansPro-Regular" w:hAnsi="ScalaSansPro-Regular"/>
          <w:b/>
          <w:sz w:val="28"/>
          <w:szCs w:val="28"/>
        </w:rPr>
        <w:t>I</w:t>
      </w:r>
      <w:r w:rsidR="005B4F1B" w:rsidRPr="002C7A9C">
        <w:rPr>
          <w:rFonts w:ascii="ScalaSansPro-Regular" w:hAnsi="ScalaSansPro-Regular"/>
          <w:b/>
          <w:sz w:val="28"/>
          <w:szCs w:val="28"/>
        </w:rPr>
        <w:t>n</w:t>
      </w:r>
      <w:r w:rsidR="001C291D" w:rsidRPr="002C7A9C">
        <w:rPr>
          <w:rFonts w:ascii="ScalaSansPro-Regular" w:hAnsi="ScalaSansPro-Regular"/>
          <w:b/>
          <w:sz w:val="28"/>
          <w:szCs w:val="28"/>
        </w:rPr>
        <w:t>troductie</w:t>
      </w:r>
      <w:r w:rsidR="005B4F1B" w:rsidRPr="002C7A9C">
        <w:rPr>
          <w:rFonts w:ascii="ScalaSansPro-Regular" w:hAnsi="ScalaSansPro-Regular"/>
          <w:b/>
          <w:sz w:val="28"/>
          <w:szCs w:val="28"/>
        </w:rPr>
        <w:t>les</w:t>
      </w:r>
      <w:r w:rsidR="00BC48DD" w:rsidRPr="002C7A9C">
        <w:rPr>
          <w:rFonts w:ascii="ScalaSansPro-Regular" w:hAnsi="ScalaSansPro-Regular"/>
          <w:b/>
          <w:sz w:val="28"/>
          <w:szCs w:val="28"/>
        </w:rPr>
        <w:t xml:space="preserve"> </w:t>
      </w:r>
      <w:r w:rsidR="007B33D5" w:rsidRPr="002C7A9C">
        <w:rPr>
          <w:rFonts w:ascii="ScalaSansPro-Regular" w:hAnsi="ScalaSansPro-Regular"/>
          <w:b/>
          <w:sz w:val="28"/>
          <w:szCs w:val="28"/>
        </w:rPr>
        <w:t xml:space="preserve">kasteel Twickel </w:t>
      </w:r>
      <w:r w:rsidRPr="002C7A9C">
        <w:rPr>
          <w:rFonts w:ascii="ScalaSansPro-Regular" w:hAnsi="ScalaSansPro-Regular"/>
          <w:b/>
          <w:sz w:val="28"/>
          <w:szCs w:val="28"/>
        </w:rPr>
        <w:t xml:space="preserve">| </w:t>
      </w:r>
      <w:r w:rsidR="00700D17">
        <w:rPr>
          <w:rFonts w:ascii="ScalaSansPro-Regular" w:hAnsi="ScalaSansPro-Regular"/>
          <w:b/>
          <w:sz w:val="28"/>
          <w:szCs w:val="28"/>
        </w:rPr>
        <w:t>les</w:t>
      </w:r>
      <w:r w:rsidRPr="002C7A9C">
        <w:rPr>
          <w:rFonts w:ascii="ScalaSansPro-Regular" w:hAnsi="ScalaSansPro-Regular"/>
          <w:b/>
          <w:sz w:val="28"/>
          <w:szCs w:val="28"/>
        </w:rPr>
        <w:t>beschrijving</w:t>
      </w:r>
    </w:p>
    <w:p w14:paraId="4E5815C2" w14:textId="77777777" w:rsidR="00DC5479" w:rsidRPr="006273C4" w:rsidRDefault="00DC5479">
      <w:pPr>
        <w:rPr>
          <w:rFonts w:ascii="ScalaSansPro-Regular" w:hAnsi="ScalaSansPro-Regular"/>
          <w:b/>
          <w:u w:val="single"/>
        </w:rPr>
      </w:pPr>
    </w:p>
    <w:tbl>
      <w:tblPr>
        <w:tblStyle w:val="Tabelraster"/>
        <w:tblW w:w="0" w:type="auto"/>
        <w:tblInd w:w="108" w:type="dxa"/>
        <w:tblLook w:val="04A0" w:firstRow="1" w:lastRow="0" w:firstColumn="1" w:lastColumn="0" w:noHBand="0" w:noVBand="1"/>
      </w:tblPr>
      <w:tblGrid>
        <w:gridCol w:w="3544"/>
        <w:gridCol w:w="5387"/>
      </w:tblGrid>
      <w:tr w:rsidR="00DC5479" w:rsidRPr="006273C4" w14:paraId="235F533C" w14:textId="77777777" w:rsidTr="00825A94">
        <w:tc>
          <w:tcPr>
            <w:tcW w:w="3544" w:type="dxa"/>
          </w:tcPr>
          <w:p w14:paraId="3367DFE6" w14:textId="4A01A263" w:rsidR="00DC5479" w:rsidRPr="006273C4" w:rsidRDefault="00DC5479" w:rsidP="007B33D5">
            <w:pPr>
              <w:rPr>
                <w:rFonts w:ascii="ScalaSansPro-Regular" w:hAnsi="ScalaSansPro-Regular"/>
                <w:b/>
                <w:u w:val="single"/>
              </w:rPr>
            </w:pPr>
            <w:r w:rsidRPr="006273C4">
              <w:rPr>
                <w:rFonts w:ascii="ScalaSansPro-Regular" w:hAnsi="ScalaSansPro-Regular"/>
              </w:rPr>
              <w:t>Project</w:t>
            </w:r>
          </w:p>
        </w:tc>
        <w:tc>
          <w:tcPr>
            <w:tcW w:w="5387" w:type="dxa"/>
          </w:tcPr>
          <w:p w14:paraId="6D7B0442" w14:textId="5C3E6A41" w:rsidR="00594639" w:rsidRPr="006273C4" w:rsidRDefault="00DC5479" w:rsidP="00594639">
            <w:pPr>
              <w:rPr>
                <w:rFonts w:ascii="ScalaSansPro-Regular" w:hAnsi="ScalaSansPro-Regular"/>
              </w:rPr>
            </w:pPr>
            <w:r w:rsidRPr="006273C4">
              <w:rPr>
                <w:rFonts w:ascii="ScalaSansPro-Regular" w:hAnsi="ScalaSansPro-Regular"/>
              </w:rPr>
              <w:t>Twickel</w:t>
            </w:r>
            <w:r w:rsidR="00B83686" w:rsidRPr="006273C4">
              <w:rPr>
                <w:rFonts w:ascii="ScalaSansPro-Regular" w:hAnsi="ScalaSansPro-Regular"/>
              </w:rPr>
              <w:t>, landgoed en kasteel</w:t>
            </w:r>
          </w:p>
        </w:tc>
      </w:tr>
      <w:tr w:rsidR="003F626A" w:rsidRPr="006273C4" w14:paraId="43D0C942" w14:textId="77777777" w:rsidTr="00825A94">
        <w:tc>
          <w:tcPr>
            <w:tcW w:w="3544" w:type="dxa"/>
          </w:tcPr>
          <w:p w14:paraId="113A46BA" w14:textId="1B270210" w:rsidR="00011B50" w:rsidRPr="006273C4" w:rsidRDefault="003F626A">
            <w:pPr>
              <w:rPr>
                <w:rFonts w:ascii="ScalaSansPro-Regular" w:hAnsi="ScalaSansPro-Regular"/>
              </w:rPr>
            </w:pPr>
            <w:r w:rsidRPr="006273C4">
              <w:rPr>
                <w:rFonts w:ascii="ScalaSansPro-Regular" w:hAnsi="ScalaSansPro-Regular"/>
              </w:rPr>
              <w:t>Titel</w:t>
            </w:r>
          </w:p>
        </w:tc>
        <w:tc>
          <w:tcPr>
            <w:tcW w:w="5387" w:type="dxa"/>
          </w:tcPr>
          <w:p w14:paraId="03B7F8CF" w14:textId="372E5386" w:rsidR="003F626A" w:rsidRPr="006273C4" w:rsidRDefault="000B66D1" w:rsidP="00FB2414">
            <w:pPr>
              <w:rPr>
                <w:rFonts w:ascii="ScalaSansPro-Regular" w:hAnsi="ScalaSansPro-Regular"/>
              </w:rPr>
            </w:pPr>
            <w:r w:rsidRPr="006273C4">
              <w:rPr>
                <w:rFonts w:ascii="ScalaSansPro-Regular" w:hAnsi="ScalaSansPro-Regular"/>
              </w:rPr>
              <w:t>‘</w:t>
            </w:r>
            <w:r w:rsidR="00FB2414">
              <w:rPr>
                <w:rFonts w:ascii="ScalaSansPro-Regular" w:hAnsi="ScalaSansPro-Regular"/>
              </w:rPr>
              <w:t>Kom over de ophaal</w:t>
            </w:r>
            <w:r w:rsidR="003F626A" w:rsidRPr="006273C4">
              <w:rPr>
                <w:rFonts w:ascii="ScalaSansPro-Regular" w:hAnsi="ScalaSansPro-Regular"/>
              </w:rPr>
              <w:t>brug en stap terug in de tijd</w:t>
            </w:r>
            <w:r w:rsidR="008A34BF">
              <w:rPr>
                <w:rFonts w:ascii="ScalaSansPro-Regular" w:hAnsi="ScalaSansPro-Regular"/>
              </w:rPr>
              <w:t>’</w:t>
            </w:r>
          </w:p>
        </w:tc>
      </w:tr>
      <w:tr w:rsidR="00DC5479" w:rsidRPr="006273C4" w14:paraId="1CC07D32" w14:textId="77777777" w:rsidTr="00825A94">
        <w:tc>
          <w:tcPr>
            <w:tcW w:w="3544" w:type="dxa"/>
          </w:tcPr>
          <w:p w14:paraId="6E71A101" w14:textId="682AB8D5" w:rsidR="00DC5479" w:rsidRPr="006273C4" w:rsidRDefault="00DC5479" w:rsidP="007B33D5">
            <w:pPr>
              <w:rPr>
                <w:rFonts w:ascii="ScalaSansPro-Regular" w:hAnsi="ScalaSansPro-Regular"/>
                <w:b/>
                <w:u w:val="single"/>
              </w:rPr>
            </w:pPr>
            <w:r w:rsidRPr="006273C4">
              <w:rPr>
                <w:rFonts w:ascii="ScalaSansPro-Regular" w:hAnsi="ScalaSansPro-Regular"/>
              </w:rPr>
              <w:t>Doelgroep</w:t>
            </w:r>
          </w:p>
        </w:tc>
        <w:tc>
          <w:tcPr>
            <w:tcW w:w="5387" w:type="dxa"/>
          </w:tcPr>
          <w:p w14:paraId="1AE9F749" w14:textId="62319AEC" w:rsidR="00DC5479" w:rsidRPr="006273C4" w:rsidRDefault="00396BB7">
            <w:pPr>
              <w:rPr>
                <w:rFonts w:ascii="ScalaSansPro-Regular" w:hAnsi="ScalaSansPro-Regular"/>
              </w:rPr>
            </w:pPr>
            <w:r w:rsidRPr="006273C4">
              <w:rPr>
                <w:rFonts w:ascii="ScalaSansPro-Regular" w:hAnsi="ScalaSansPro-Regular"/>
              </w:rPr>
              <w:t xml:space="preserve">Basisonderwijs, </w:t>
            </w:r>
            <w:r w:rsidR="00BC253D" w:rsidRPr="006273C4">
              <w:rPr>
                <w:rFonts w:ascii="ScalaSansPro-Regular" w:hAnsi="ScalaSansPro-Regular"/>
              </w:rPr>
              <w:t>g</w:t>
            </w:r>
            <w:r w:rsidR="00DC5479" w:rsidRPr="006273C4">
              <w:rPr>
                <w:rFonts w:ascii="ScalaSansPro-Regular" w:hAnsi="ScalaSansPro-Regular"/>
              </w:rPr>
              <w:t>roep 7-8</w:t>
            </w:r>
          </w:p>
        </w:tc>
      </w:tr>
      <w:tr w:rsidR="00DC5479" w:rsidRPr="00445C1E" w14:paraId="407F4E11" w14:textId="77777777" w:rsidTr="00825A94">
        <w:tc>
          <w:tcPr>
            <w:tcW w:w="3544" w:type="dxa"/>
          </w:tcPr>
          <w:p w14:paraId="362D7F96" w14:textId="3BBF9618" w:rsidR="00DC5479" w:rsidRPr="006273C4" w:rsidRDefault="003F626A" w:rsidP="007B33D5">
            <w:pPr>
              <w:rPr>
                <w:rFonts w:ascii="ScalaSansPro-Regular" w:hAnsi="ScalaSansPro-Regular"/>
                <w:b/>
                <w:u w:val="single"/>
              </w:rPr>
            </w:pPr>
            <w:r w:rsidRPr="006273C4">
              <w:rPr>
                <w:rFonts w:ascii="ScalaSansPro-Regular" w:hAnsi="ScalaSansPro-Regular"/>
              </w:rPr>
              <w:t>E</w:t>
            </w:r>
            <w:r w:rsidR="00DC5479" w:rsidRPr="006273C4">
              <w:rPr>
                <w:rFonts w:ascii="ScalaSansPro-Regular" w:hAnsi="ScalaSansPro-Regular"/>
              </w:rPr>
              <w:t>rfgoedinstelling</w:t>
            </w:r>
          </w:p>
        </w:tc>
        <w:tc>
          <w:tcPr>
            <w:tcW w:w="5387" w:type="dxa"/>
          </w:tcPr>
          <w:p w14:paraId="17F0FD66" w14:textId="77777777" w:rsidR="007C5960" w:rsidRPr="006273C4" w:rsidRDefault="00396BB7" w:rsidP="00DC5479">
            <w:pPr>
              <w:rPr>
                <w:rFonts w:ascii="ScalaSansPro-Regular" w:hAnsi="ScalaSansPro-Regular"/>
              </w:rPr>
            </w:pPr>
            <w:r w:rsidRPr="006273C4">
              <w:rPr>
                <w:rFonts w:ascii="ScalaSansPro-Regular" w:hAnsi="ScalaSansPro-Regular"/>
              </w:rPr>
              <w:t xml:space="preserve">Stichting </w:t>
            </w:r>
            <w:r w:rsidR="00DC5479" w:rsidRPr="006273C4">
              <w:rPr>
                <w:rFonts w:ascii="ScalaSansPro-Regular" w:hAnsi="ScalaSansPro-Regular"/>
              </w:rPr>
              <w:t>Twickel</w:t>
            </w:r>
          </w:p>
          <w:p w14:paraId="1335E156" w14:textId="23C2ABB0" w:rsidR="00DC5479" w:rsidRPr="006273C4" w:rsidRDefault="00DC5479" w:rsidP="00DC5479">
            <w:pPr>
              <w:rPr>
                <w:rFonts w:ascii="ScalaSansPro-Regular" w:hAnsi="ScalaSansPro-Regular"/>
              </w:rPr>
            </w:pPr>
            <w:r w:rsidRPr="006273C4">
              <w:rPr>
                <w:rFonts w:ascii="ScalaSansPro-Regular" w:hAnsi="ScalaSansPro-Regular"/>
              </w:rPr>
              <w:t>Twickelerlaan</w:t>
            </w:r>
            <w:r w:rsidR="00396BB7" w:rsidRPr="006273C4">
              <w:rPr>
                <w:rFonts w:ascii="ScalaSansPro-Regular" w:hAnsi="ScalaSansPro-Regular"/>
              </w:rPr>
              <w:t xml:space="preserve"> 6,</w:t>
            </w:r>
            <w:r w:rsidR="007B33D5" w:rsidRPr="006273C4">
              <w:rPr>
                <w:rFonts w:ascii="ScalaSansPro-Regular" w:hAnsi="ScalaSansPro-Regular"/>
              </w:rPr>
              <w:t xml:space="preserve"> </w:t>
            </w:r>
            <w:r w:rsidR="00396BB7" w:rsidRPr="006273C4">
              <w:rPr>
                <w:rFonts w:ascii="ScalaSansPro-Regular" w:hAnsi="ScalaSansPro-Regular"/>
              </w:rPr>
              <w:t xml:space="preserve">Ambt </w:t>
            </w:r>
            <w:r w:rsidR="00647465" w:rsidRPr="006273C4">
              <w:rPr>
                <w:rFonts w:ascii="ScalaSansPro-Regular" w:hAnsi="ScalaSansPro-Regular"/>
              </w:rPr>
              <w:t>Delden</w:t>
            </w:r>
          </w:p>
          <w:p w14:paraId="13211F77" w14:textId="4D70FD44" w:rsidR="005A72DA" w:rsidRDefault="00396BB7" w:rsidP="00DC5479">
            <w:pPr>
              <w:rPr>
                <w:rFonts w:ascii="ScalaSansPro-Regular" w:hAnsi="ScalaSansPro-Regular"/>
              </w:rPr>
            </w:pPr>
            <w:r w:rsidRPr="006273C4">
              <w:rPr>
                <w:rFonts w:ascii="ScalaSansPro-Regular" w:hAnsi="ScalaSansPro-Regular"/>
              </w:rPr>
              <w:t xml:space="preserve">T: </w:t>
            </w:r>
            <w:r w:rsidR="00086A81">
              <w:rPr>
                <w:rFonts w:ascii="ScalaSansPro-Regular" w:hAnsi="ScalaSansPro-Regular"/>
              </w:rPr>
              <w:t xml:space="preserve">074 376 10 20 </w:t>
            </w:r>
            <w:r w:rsidR="00C759E5">
              <w:rPr>
                <w:rFonts w:ascii="ScalaSansPro-Regular" w:hAnsi="ScalaSansPro-Regular"/>
              </w:rPr>
              <w:t xml:space="preserve">E: </w:t>
            </w:r>
            <w:r w:rsidR="00AE3C1B">
              <w:rPr>
                <w:rFonts w:ascii="ScalaSansPro-Regular" w:hAnsi="ScalaSansPro-Regular"/>
              </w:rPr>
              <w:t>info@twickel.nl</w:t>
            </w:r>
            <w:r w:rsidR="00C759E5">
              <w:rPr>
                <w:rFonts w:ascii="ScalaSansPro-Regular" w:hAnsi="ScalaSansPro-Regular"/>
              </w:rPr>
              <w:t xml:space="preserve"> </w:t>
            </w:r>
          </w:p>
          <w:p w14:paraId="75089FB0" w14:textId="77777777" w:rsidR="007C5960" w:rsidRPr="00445C1E" w:rsidRDefault="00396BB7" w:rsidP="00DC5479">
            <w:pPr>
              <w:rPr>
                <w:rFonts w:ascii="ScalaSansPro-Regular" w:hAnsi="ScalaSansPro-Regular"/>
                <w:lang w:val="en-US"/>
              </w:rPr>
            </w:pPr>
            <w:r w:rsidRPr="00445C1E">
              <w:rPr>
                <w:rFonts w:ascii="ScalaSansPro-Regular" w:hAnsi="ScalaSansPro-Regular"/>
                <w:lang w:val="en-US"/>
              </w:rPr>
              <w:t>I: twickel.nl</w:t>
            </w:r>
          </w:p>
          <w:p w14:paraId="66E32576" w14:textId="17F88AF4" w:rsidR="005A72DA" w:rsidRPr="00445C1E" w:rsidRDefault="005A72DA" w:rsidP="005A72DA">
            <w:pPr>
              <w:rPr>
                <w:rFonts w:ascii="ScalaSansPro-Regular" w:hAnsi="ScalaSansPro-Regular"/>
                <w:lang w:val="en-US"/>
              </w:rPr>
            </w:pPr>
            <w:r w:rsidRPr="00445C1E">
              <w:rPr>
                <w:rFonts w:ascii="ScalaSansPro-Regular" w:hAnsi="ScalaSansPro-Regular"/>
                <w:lang w:val="en-US"/>
              </w:rPr>
              <w:t xml:space="preserve">Contactpersoon: </w:t>
            </w:r>
            <w:r w:rsidR="00445C1E" w:rsidRPr="00445C1E">
              <w:rPr>
                <w:rFonts w:ascii="ScalaSansPro-Regular" w:hAnsi="ScalaSansPro-Regular"/>
                <w:lang w:val="en-US"/>
              </w:rPr>
              <w:t>Lies</w:t>
            </w:r>
            <w:r w:rsidR="00445C1E">
              <w:rPr>
                <w:rFonts w:ascii="ScalaSansPro-Regular" w:hAnsi="ScalaSansPro-Regular"/>
                <w:lang w:val="en-US"/>
              </w:rPr>
              <w:t xml:space="preserve">beth Hassink </w:t>
            </w:r>
          </w:p>
          <w:p w14:paraId="27F36BE7" w14:textId="501DA076" w:rsidR="005A72DA" w:rsidRPr="00445C1E" w:rsidRDefault="005A72DA" w:rsidP="005A72DA">
            <w:pPr>
              <w:rPr>
                <w:rFonts w:ascii="ScalaSansPro-Regular" w:hAnsi="ScalaSansPro-Regular"/>
                <w:lang w:val="en-US"/>
              </w:rPr>
            </w:pPr>
            <w:r w:rsidRPr="00445C1E">
              <w:rPr>
                <w:rFonts w:ascii="ScalaSansPro-Regular" w:hAnsi="ScalaSansPro-Regular"/>
                <w:lang w:val="en-US"/>
              </w:rPr>
              <w:t>M: 06-</w:t>
            </w:r>
            <w:r w:rsidR="00445C1E">
              <w:rPr>
                <w:rFonts w:ascii="ScalaSansPro-Regular" w:hAnsi="ScalaSansPro-Regular"/>
                <w:lang w:val="en-US"/>
              </w:rPr>
              <w:t>55118139</w:t>
            </w:r>
            <w:r w:rsidRPr="00445C1E">
              <w:rPr>
                <w:rFonts w:ascii="ScalaSansPro-Regular" w:hAnsi="ScalaSansPro-Regular"/>
                <w:lang w:val="en-US"/>
              </w:rPr>
              <w:t xml:space="preserve"> E: </w:t>
            </w:r>
            <w:r w:rsidR="00445C1E">
              <w:rPr>
                <w:rFonts w:ascii="ScalaSansPro-Regular" w:hAnsi="ScalaSansPro-Regular"/>
                <w:lang w:val="en-US"/>
              </w:rPr>
              <w:t>hassink</w:t>
            </w:r>
            <w:r w:rsidRPr="00445C1E">
              <w:rPr>
                <w:rFonts w:ascii="ScalaSansPro-Regular" w:hAnsi="ScalaSansPro-Regular"/>
                <w:lang w:val="en-US"/>
              </w:rPr>
              <w:t>@twickel.org</w:t>
            </w:r>
          </w:p>
        </w:tc>
      </w:tr>
      <w:tr w:rsidR="00DC5479" w:rsidRPr="006273C4" w14:paraId="580E36EB" w14:textId="77777777" w:rsidTr="00825A94">
        <w:trPr>
          <w:trHeight w:val="1132"/>
        </w:trPr>
        <w:tc>
          <w:tcPr>
            <w:tcW w:w="3544" w:type="dxa"/>
          </w:tcPr>
          <w:p w14:paraId="70F1206C" w14:textId="51AEE37E" w:rsidR="007A41B9" w:rsidRPr="006273C4" w:rsidRDefault="007A41B9" w:rsidP="00B55D04">
            <w:pPr>
              <w:rPr>
                <w:rFonts w:ascii="ScalaSansPro-Regular" w:hAnsi="ScalaSansPro-Regular"/>
              </w:rPr>
            </w:pPr>
            <w:r w:rsidRPr="006273C4">
              <w:rPr>
                <w:rFonts w:ascii="ScalaSansPro-Regular" w:hAnsi="ScalaSansPro-Regular"/>
              </w:rPr>
              <w:t>Uitleg project</w:t>
            </w:r>
          </w:p>
          <w:p w14:paraId="64CC6AEB" w14:textId="77777777" w:rsidR="00647465" w:rsidRPr="006273C4" w:rsidRDefault="00647465" w:rsidP="00396BB7">
            <w:pPr>
              <w:pStyle w:val="Kop2"/>
              <w:rPr>
                <w:rFonts w:ascii="ScalaSansPro-Regular" w:hAnsi="ScalaSansPro-Regular"/>
                <w:b w:val="0"/>
                <w:color w:val="auto"/>
                <w:sz w:val="22"/>
                <w:szCs w:val="22"/>
              </w:rPr>
            </w:pPr>
          </w:p>
        </w:tc>
        <w:tc>
          <w:tcPr>
            <w:tcW w:w="5387" w:type="dxa"/>
          </w:tcPr>
          <w:p w14:paraId="1500B0A5" w14:textId="2026C044" w:rsidR="003F626A" w:rsidRDefault="00815322" w:rsidP="00815322">
            <w:pPr>
              <w:rPr>
                <w:rFonts w:ascii="ScalaSansPro-Regular" w:hAnsi="ScalaSansPro-Regular"/>
              </w:rPr>
            </w:pPr>
            <w:r>
              <w:rPr>
                <w:rFonts w:ascii="ScalaSansPro-Regular" w:hAnsi="ScalaSansPro-Regular"/>
              </w:rPr>
              <w:t>Kom kijken hoe</w:t>
            </w:r>
            <w:r w:rsidR="008E643C">
              <w:rPr>
                <w:rFonts w:ascii="ScalaSansPro-Regular" w:hAnsi="ScalaSansPro-Regular"/>
              </w:rPr>
              <w:t xml:space="preserve"> het kan dat</w:t>
            </w:r>
            <w:r>
              <w:rPr>
                <w:rFonts w:ascii="ScalaSansPro-Regular" w:hAnsi="ScalaSansPro-Regular"/>
              </w:rPr>
              <w:t xml:space="preserve"> dit kasteel al bijna zeven eeuwen bestaa</w:t>
            </w:r>
            <w:r w:rsidR="008E643C">
              <w:rPr>
                <w:rFonts w:ascii="ScalaSansPro-Regular" w:hAnsi="ScalaSansPro-Regular"/>
              </w:rPr>
              <w:t>t</w:t>
            </w:r>
            <w:r>
              <w:rPr>
                <w:rFonts w:ascii="ScalaSansPro-Regular" w:hAnsi="ScalaSansPro-Regular"/>
              </w:rPr>
              <w:t>, en hoe dit hopelij</w:t>
            </w:r>
            <w:r w:rsidR="004E4321">
              <w:rPr>
                <w:rFonts w:ascii="ScalaSansPro-Regular" w:hAnsi="ScalaSansPro-Regular"/>
              </w:rPr>
              <w:t>k nog heel lang zo zal blijven.</w:t>
            </w:r>
          </w:p>
          <w:p w14:paraId="44CF1966" w14:textId="1B98BD32" w:rsidR="00EC19F2" w:rsidRPr="006273C4" w:rsidRDefault="00EC19F2" w:rsidP="008E643C">
            <w:pPr>
              <w:rPr>
                <w:rFonts w:ascii="ScalaSansPro-Regular" w:hAnsi="ScalaSansPro-Regular"/>
              </w:rPr>
            </w:pPr>
            <w:r w:rsidRPr="006273C4">
              <w:rPr>
                <w:rFonts w:ascii="ScalaSansPro-Regular" w:hAnsi="ScalaSansPro-Regular"/>
              </w:rPr>
              <w:t xml:space="preserve">Het is </w:t>
            </w:r>
            <w:r>
              <w:rPr>
                <w:rFonts w:ascii="ScalaSansPro-Regular" w:hAnsi="ScalaSansPro-Regular"/>
              </w:rPr>
              <w:t xml:space="preserve">nu </w:t>
            </w:r>
            <w:r w:rsidRPr="006273C4">
              <w:rPr>
                <w:rFonts w:ascii="ScalaSansPro-Regular" w:hAnsi="ScalaSansPro-Regular"/>
              </w:rPr>
              <w:t>een van de grootste landgoederen van Nederland, waar wordt gewerkt en (van) geleefd</w:t>
            </w:r>
            <w:r>
              <w:rPr>
                <w:rFonts w:ascii="ScalaSansPro-Regular" w:hAnsi="ScalaSansPro-Regular"/>
              </w:rPr>
              <w:t>.</w:t>
            </w:r>
            <w:r w:rsidRPr="006273C4">
              <w:rPr>
                <w:rFonts w:ascii="ScalaSansPro-Regular" w:hAnsi="ScalaSansPro-Regular"/>
              </w:rPr>
              <w:t xml:space="preserve"> </w:t>
            </w:r>
            <w:r>
              <w:rPr>
                <w:rFonts w:ascii="ScalaSansPro-Regular" w:hAnsi="ScalaSansPro-Regular"/>
              </w:rPr>
              <w:t>Het kasteel is geen museum maar wordt voor een deel nog bewoond</w:t>
            </w:r>
            <w:r w:rsidR="00846DFF">
              <w:rPr>
                <w:rFonts w:ascii="ScalaSansPro-Regular" w:hAnsi="ScalaSansPro-Regular"/>
              </w:rPr>
              <w:t>, en is ook daarom slechts beperkt te bezoeken door het publiek.</w:t>
            </w:r>
            <w:r w:rsidR="008E643C">
              <w:rPr>
                <w:rFonts w:ascii="ScalaSansPro-Regular" w:hAnsi="ScalaSansPro-Regular"/>
              </w:rPr>
              <w:t xml:space="preserve"> Dat wij nu mogen kijken is bijzonder.</w:t>
            </w:r>
          </w:p>
        </w:tc>
      </w:tr>
      <w:tr w:rsidR="007645B2" w:rsidRPr="006273C4" w14:paraId="2A919984" w14:textId="77777777" w:rsidTr="00825A94">
        <w:tc>
          <w:tcPr>
            <w:tcW w:w="3544" w:type="dxa"/>
          </w:tcPr>
          <w:p w14:paraId="087F13A4" w14:textId="3B65AACB" w:rsidR="007645B2" w:rsidRPr="006273C4" w:rsidRDefault="007645B2" w:rsidP="00842905">
            <w:pPr>
              <w:rPr>
                <w:rFonts w:ascii="ScalaSansPro-Regular" w:hAnsi="ScalaSansPro-Regular"/>
              </w:rPr>
            </w:pPr>
            <w:r w:rsidRPr="006273C4">
              <w:rPr>
                <w:rFonts w:ascii="ScalaSansPro-Regular" w:hAnsi="ScalaSansPro-Regular"/>
              </w:rPr>
              <w:t xml:space="preserve">Les wordt gegeven </w:t>
            </w:r>
            <w:r>
              <w:rPr>
                <w:rFonts w:ascii="ScalaSansPro-Regular" w:hAnsi="ScalaSansPro-Regular"/>
              </w:rPr>
              <w:t>op school</w:t>
            </w:r>
          </w:p>
        </w:tc>
        <w:tc>
          <w:tcPr>
            <w:tcW w:w="5387" w:type="dxa"/>
          </w:tcPr>
          <w:p w14:paraId="6E98C212" w14:textId="10AC41D1" w:rsidR="007645B2" w:rsidRDefault="00842905" w:rsidP="007645B2">
            <w:pPr>
              <w:rPr>
                <w:rFonts w:ascii="ScalaSansPro-Regular" w:hAnsi="ScalaSansPro-Regular"/>
              </w:rPr>
            </w:pPr>
            <w:r>
              <w:rPr>
                <w:rFonts w:ascii="ScalaSansPro-Regular" w:hAnsi="ScalaSansPro-Regular"/>
              </w:rPr>
              <w:t>Door: d</w:t>
            </w:r>
            <w:r w:rsidR="007645B2" w:rsidRPr="006273C4">
              <w:rPr>
                <w:rFonts w:ascii="ScalaSansPro-Regular" w:hAnsi="ScalaSansPro-Regular"/>
              </w:rPr>
              <w:t>ocent</w:t>
            </w:r>
          </w:p>
          <w:p w14:paraId="12F7AEE2" w14:textId="6221418C" w:rsidR="007645B2" w:rsidRDefault="003C47B2" w:rsidP="003C47B2">
            <w:pPr>
              <w:rPr>
                <w:rFonts w:ascii="ScalaSansPro-Regular" w:hAnsi="ScalaSansPro-Regular"/>
              </w:rPr>
            </w:pPr>
            <w:r>
              <w:rPr>
                <w:rFonts w:ascii="ScalaSansPro-Regular" w:hAnsi="ScalaSansPro-Regular"/>
              </w:rPr>
              <w:t>Duur</w:t>
            </w:r>
            <w:r w:rsidR="007645B2">
              <w:rPr>
                <w:rFonts w:ascii="ScalaSansPro-Regular" w:hAnsi="ScalaSansPro-Regular"/>
              </w:rPr>
              <w:t xml:space="preserve"> </w:t>
            </w:r>
            <w:r w:rsidR="002932BF">
              <w:rPr>
                <w:rFonts w:ascii="ScalaSansPro-Regular" w:hAnsi="ScalaSansPro-Regular"/>
              </w:rPr>
              <w:t xml:space="preserve">klassikale </w:t>
            </w:r>
            <w:r>
              <w:rPr>
                <w:rFonts w:ascii="ScalaSansPro-Regular" w:hAnsi="ScalaSansPro-Regular"/>
              </w:rPr>
              <w:t xml:space="preserve">kennisoverdracht door docent en uitvoering door leerlingen van vragen en opdrachten: </w:t>
            </w:r>
            <w:r w:rsidR="007645B2" w:rsidRPr="006273C4">
              <w:rPr>
                <w:rFonts w:ascii="ScalaSansPro-Regular" w:hAnsi="ScalaSansPro-Regular"/>
              </w:rPr>
              <w:t>1 lesuur</w:t>
            </w:r>
          </w:p>
          <w:p w14:paraId="0E213241" w14:textId="30DC8E66" w:rsidR="003C47B2" w:rsidRPr="006273C4" w:rsidRDefault="003C47B2" w:rsidP="003C47B2">
            <w:pPr>
              <w:rPr>
                <w:rFonts w:ascii="ScalaSansPro-Regular" w:hAnsi="ScalaSansPro-Regular"/>
              </w:rPr>
            </w:pPr>
            <w:r>
              <w:rPr>
                <w:rFonts w:ascii="ScalaSansPro-Regular" w:hAnsi="ScalaSansPro-Regular"/>
              </w:rPr>
              <w:t>Duur uitvoering werkopdracht</w:t>
            </w:r>
            <w:r w:rsidR="002932BF">
              <w:rPr>
                <w:rFonts w:ascii="ScalaSansPro-Regular" w:hAnsi="ScalaSansPro-Regular"/>
              </w:rPr>
              <w:t xml:space="preserve"> ieder voor zich</w:t>
            </w:r>
            <w:r>
              <w:rPr>
                <w:rFonts w:ascii="ScalaSansPro-Regular" w:hAnsi="ScalaSansPro-Regular"/>
              </w:rPr>
              <w:t>: variabel</w:t>
            </w:r>
          </w:p>
        </w:tc>
      </w:tr>
      <w:tr w:rsidR="007645B2" w:rsidRPr="006273C4" w14:paraId="535C5BBD" w14:textId="77777777" w:rsidTr="00825A94">
        <w:tc>
          <w:tcPr>
            <w:tcW w:w="3544" w:type="dxa"/>
          </w:tcPr>
          <w:p w14:paraId="164C8753" w14:textId="26565FC1" w:rsidR="007645B2" w:rsidRPr="006273C4" w:rsidRDefault="007645B2" w:rsidP="007645B2">
            <w:pPr>
              <w:rPr>
                <w:rFonts w:ascii="ScalaSansPro-Regular" w:hAnsi="ScalaSansPro-Regular"/>
              </w:rPr>
            </w:pPr>
            <w:r w:rsidRPr="006273C4">
              <w:rPr>
                <w:rFonts w:ascii="ScalaSansPro-Regular" w:hAnsi="ScalaSansPro-Regular"/>
              </w:rPr>
              <w:t>Leerdoelen</w:t>
            </w:r>
          </w:p>
          <w:p w14:paraId="10F02A49" w14:textId="77777777" w:rsidR="007645B2" w:rsidRPr="006273C4" w:rsidRDefault="007645B2" w:rsidP="007645B2">
            <w:pPr>
              <w:rPr>
                <w:rFonts w:ascii="ScalaSansPro-Regular" w:hAnsi="ScalaSansPro-Regular"/>
                <w:b/>
                <w:u w:val="single"/>
              </w:rPr>
            </w:pPr>
          </w:p>
        </w:tc>
        <w:tc>
          <w:tcPr>
            <w:tcW w:w="5387" w:type="dxa"/>
          </w:tcPr>
          <w:p w14:paraId="7D0F581C" w14:textId="77777777" w:rsidR="00D340DB" w:rsidRPr="00D340DB" w:rsidRDefault="00D340DB" w:rsidP="00D340DB">
            <w:pPr>
              <w:rPr>
                <w:rFonts w:ascii="ScalaSansPro-Regular" w:hAnsi="ScalaSansPro-Regular"/>
                <w:u w:val="single"/>
              </w:rPr>
            </w:pPr>
            <w:r w:rsidRPr="00D340DB">
              <w:rPr>
                <w:rFonts w:ascii="ScalaSansPro-Regular" w:hAnsi="ScalaSansPro-Regular"/>
                <w:u w:val="single"/>
              </w:rPr>
              <w:t>Kennis</w:t>
            </w:r>
          </w:p>
          <w:p w14:paraId="0313DE93" w14:textId="1FAE7000" w:rsidR="00D340DB" w:rsidRPr="00D340DB" w:rsidRDefault="00D340DB" w:rsidP="00D340DB">
            <w:pPr>
              <w:pStyle w:val="Lijstalinea"/>
              <w:numPr>
                <w:ilvl w:val="0"/>
                <w:numId w:val="5"/>
              </w:numPr>
              <w:ind w:left="181" w:hanging="142"/>
              <w:rPr>
                <w:rFonts w:ascii="ScalaSansPro-Regular" w:hAnsi="ScalaSansPro-Regular"/>
              </w:rPr>
            </w:pPr>
            <w:r>
              <w:rPr>
                <w:rFonts w:ascii="ScalaSansPro-Regular" w:hAnsi="ScalaSansPro-Regular"/>
              </w:rPr>
              <w:t>De leerling</w:t>
            </w:r>
            <w:r w:rsidRPr="00D340DB">
              <w:rPr>
                <w:rFonts w:ascii="ScalaSansPro-Regular" w:hAnsi="ScalaSansPro-Regular"/>
              </w:rPr>
              <w:t xml:space="preserve"> krijg</w:t>
            </w:r>
            <w:r>
              <w:rPr>
                <w:rFonts w:ascii="ScalaSansPro-Regular" w:hAnsi="ScalaSansPro-Regular"/>
              </w:rPr>
              <w:t>t</w:t>
            </w:r>
            <w:r w:rsidRPr="00D340DB">
              <w:rPr>
                <w:rFonts w:ascii="ScalaSansPro-Regular" w:hAnsi="ScalaSansPro-Regular"/>
              </w:rPr>
              <w:t xml:space="preserve"> een indruk van de </w:t>
            </w:r>
            <w:r w:rsidR="00811E5F">
              <w:rPr>
                <w:rFonts w:ascii="ScalaSansPro-Regular" w:hAnsi="ScalaSansPro-Regular"/>
              </w:rPr>
              <w:t xml:space="preserve">geschiedenis, </w:t>
            </w:r>
            <w:r w:rsidR="00D25425">
              <w:rPr>
                <w:rFonts w:ascii="ScalaSansPro-Regular" w:hAnsi="ScalaSansPro-Regular"/>
              </w:rPr>
              <w:t xml:space="preserve">functie en </w:t>
            </w:r>
            <w:r w:rsidRPr="00D340DB">
              <w:rPr>
                <w:rFonts w:ascii="ScalaSansPro-Regular" w:hAnsi="ScalaSansPro-Regular"/>
              </w:rPr>
              <w:t xml:space="preserve">bouwontwikkeling van </w:t>
            </w:r>
            <w:r w:rsidR="00811E5F">
              <w:rPr>
                <w:rFonts w:ascii="ScalaSansPro-Regular" w:hAnsi="ScalaSansPro-Regular"/>
              </w:rPr>
              <w:t>kasteel Twickel</w:t>
            </w:r>
            <w:r w:rsidRPr="00D340DB">
              <w:rPr>
                <w:rFonts w:ascii="ScalaSansPro-Regular" w:hAnsi="ScalaSansPro-Regular"/>
              </w:rPr>
              <w:t xml:space="preserve"> in de verschillende periodes. </w:t>
            </w:r>
            <w:r w:rsidR="00EC19F2">
              <w:rPr>
                <w:rFonts w:ascii="ScalaSansPro-Regular" w:hAnsi="ScalaSansPro-Regular"/>
              </w:rPr>
              <w:t>Waarom staat het op die plek, hoe zag het eruit, w</w:t>
            </w:r>
            <w:r w:rsidR="00811E5F">
              <w:rPr>
                <w:rFonts w:ascii="ScalaSansPro-Regular" w:hAnsi="ScalaSansPro-Regular"/>
              </w:rPr>
              <w:t>ie hebben er gewoond</w:t>
            </w:r>
            <w:r w:rsidR="00EC19F2">
              <w:rPr>
                <w:rFonts w:ascii="ScalaSansPro-Regular" w:hAnsi="ScalaSansPro-Regular"/>
              </w:rPr>
              <w:t xml:space="preserve"> en gewerkt</w:t>
            </w:r>
            <w:r w:rsidR="00811E5F">
              <w:rPr>
                <w:rFonts w:ascii="ScalaSansPro-Regular" w:hAnsi="ScalaSansPro-Regular"/>
              </w:rPr>
              <w:t xml:space="preserve">, </w:t>
            </w:r>
            <w:r w:rsidR="00D25425">
              <w:rPr>
                <w:rFonts w:ascii="ScalaSansPro-Regular" w:hAnsi="ScalaSansPro-Regular"/>
              </w:rPr>
              <w:t xml:space="preserve">en hoe </w:t>
            </w:r>
            <w:r w:rsidR="00EC19F2">
              <w:rPr>
                <w:rFonts w:ascii="ScalaSansPro-Regular" w:hAnsi="ScalaSansPro-Regular"/>
              </w:rPr>
              <w:t xml:space="preserve">is </w:t>
            </w:r>
            <w:r w:rsidR="00D25425">
              <w:rPr>
                <w:rFonts w:ascii="ScalaSansPro-Regular" w:hAnsi="ScalaSansPro-Regular"/>
              </w:rPr>
              <w:t>dat nu.</w:t>
            </w:r>
          </w:p>
          <w:p w14:paraId="241209F1" w14:textId="22AD35DA" w:rsidR="00D25425" w:rsidRDefault="00D340DB" w:rsidP="00D340DB">
            <w:pPr>
              <w:pStyle w:val="Lijstalinea"/>
              <w:numPr>
                <w:ilvl w:val="0"/>
                <w:numId w:val="3"/>
              </w:numPr>
              <w:ind w:left="147" w:hanging="142"/>
              <w:rPr>
                <w:rFonts w:ascii="ScalaSansPro-Regular" w:hAnsi="ScalaSansPro-Regular"/>
              </w:rPr>
            </w:pPr>
            <w:r>
              <w:rPr>
                <w:rFonts w:ascii="ScalaSansPro-Regular" w:hAnsi="ScalaSansPro-Regular"/>
              </w:rPr>
              <w:t>De leerling krijgt een indruk waarom het bela</w:t>
            </w:r>
            <w:r w:rsidR="000F0BF8">
              <w:rPr>
                <w:rFonts w:ascii="ScalaSansPro-Regular" w:hAnsi="ScalaSansPro-Regular"/>
              </w:rPr>
              <w:t>ngrijk is dat je erfgoed bewaart</w:t>
            </w:r>
            <w:r>
              <w:rPr>
                <w:rFonts w:ascii="ScalaSansPro-Regular" w:hAnsi="ScalaSansPro-Regular"/>
              </w:rPr>
              <w:t xml:space="preserve"> voor later.</w:t>
            </w:r>
          </w:p>
          <w:p w14:paraId="4D9F047C" w14:textId="77777777" w:rsidR="007645B2" w:rsidRDefault="00D25425" w:rsidP="00D25425">
            <w:pPr>
              <w:pStyle w:val="Lijstalinea"/>
              <w:ind w:left="39"/>
              <w:rPr>
                <w:rFonts w:ascii="ScalaSansPro-Regular" w:hAnsi="ScalaSansPro-Regular"/>
                <w:u w:val="single"/>
              </w:rPr>
            </w:pPr>
            <w:r w:rsidRPr="00D25425">
              <w:rPr>
                <w:rFonts w:ascii="ScalaSansPro-Regular" w:hAnsi="ScalaSansPro-Regular"/>
                <w:u w:val="single"/>
              </w:rPr>
              <w:t>Attitude</w:t>
            </w:r>
            <w:r w:rsidR="00D340DB" w:rsidRPr="00D25425">
              <w:rPr>
                <w:rFonts w:ascii="ScalaSansPro-Regular" w:hAnsi="ScalaSansPro-Regular"/>
                <w:u w:val="single"/>
              </w:rPr>
              <w:t xml:space="preserve"> </w:t>
            </w:r>
          </w:p>
          <w:p w14:paraId="0AB4C0FD" w14:textId="0E6C0032" w:rsidR="00D25425" w:rsidRPr="00D25425" w:rsidRDefault="00D25425" w:rsidP="00D25425">
            <w:pPr>
              <w:pStyle w:val="Lijstalinea"/>
              <w:numPr>
                <w:ilvl w:val="0"/>
                <w:numId w:val="5"/>
              </w:numPr>
              <w:ind w:left="181" w:hanging="142"/>
              <w:rPr>
                <w:rFonts w:ascii="ScalaSansPro-Regular" w:hAnsi="ScalaSansPro-Regular"/>
              </w:rPr>
            </w:pPr>
            <w:r w:rsidRPr="00D25425">
              <w:rPr>
                <w:rFonts w:ascii="ScalaSansPro-Regular" w:hAnsi="ScalaSansPro-Regular"/>
              </w:rPr>
              <w:t>De leerling ontdekt zijn eigen verbondenheid met kasteel Twickel door in eigen omgeving op zoek te gaan naar mensen die er hebben gewerkt</w:t>
            </w:r>
            <w:r w:rsidR="00815322">
              <w:rPr>
                <w:rFonts w:ascii="ScalaSansPro-Regular" w:hAnsi="ScalaSansPro-Regular"/>
              </w:rPr>
              <w:t xml:space="preserve"> en te luisteren naar hun verhalen</w:t>
            </w:r>
            <w:r w:rsidRPr="00D25425">
              <w:rPr>
                <w:rFonts w:ascii="ScalaSansPro-Regular" w:hAnsi="ScalaSansPro-Regular"/>
              </w:rPr>
              <w:t>.</w:t>
            </w:r>
          </w:p>
        </w:tc>
      </w:tr>
      <w:tr w:rsidR="007645B2" w:rsidRPr="006273C4" w14:paraId="17EF023B" w14:textId="77777777" w:rsidTr="00825A94">
        <w:tc>
          <w:tcPr>
            <w:tcW w:w="3544" w:type="dxa"/>
          </w:tcPr>
          <w:p w14:paraId="6C5CDF67" w14:textId="50B42E45" w:rsidR="007645B2" w:rsidRPr="006273C4" w:rsidRDefault="007645B2" w:rsidP="007645B2">
            <w:pPr>
              <w:rPr>
                <w:rFonts w:ascii="ScalaSansPro-Regular" w:hAnsi="ScalaSansPro-Regular"/>
              </w:rPr>
            </w:pPr>
            <w:r w:rsidRPr="006273C4">
              <w:rPr>
                <w:rFonts w:ascii="ScalaSansPro-Regular" w:hAnsi="ScalaSansPro-Regular"/>
              </w:rPr>
              <w:t>Vragen en opdrachten</w:t>
            </w:r>
          </w:p>
        </w:tc>
        <w:tc>
          <w:tcPr>
            <w:tcW w:w="5387" w:type="dxa"/>
          </w:tcPr>
          <w:p w14:paraId="38C5D0FB" w14:textId="052F4977" w:rsidR="007645B2" w:rsidRPr="006273C4" w:rsidRDefault="007645B2" w:rsidP="00D90C8E">
            <w:pPr>
              <w:rPr>
                <w:rFonts w:ascii="ScalaSansPro-Regular" w:hAnsi="ScalaSansPro-Regular"/>
              </w:rPr>
            </w:pPr>
            <w:r w:rsidRPr="006273C4">
              <w:rPr>
                <w:rFonts w:ascii="ScalaSansPro-Regular" w:hAnsi="ScalaSansPro-Regular"/>
              </w:rPr>
              <w:t xml:space="preserve">Zie </w:t>
            </w:r>
            <w:r w:rsidR="00D90C8E">
              <w:rPr>
                <w:rFonts w:ascii="ScalaSansPro-Regular" w:hAnsi="ScalaSansPro-Regular"/>
              </w:rPr>
              <w:t>verder</w:t>
            </w:r>
          </w:p>
        </w:tc>
      </w:tr>
      <w:tr w:rsidR="00DA4F1B" w:rsidRPr="006273C4" w14:paraId="054E0113" w14:textId="77777777" w:rsidTr="00825A94">
        <w:tc>
          <w:tcPr>
            <w:tcW w:w="3544" w:type="dxa"/>
          </w:tcPr>
          <w:p w14:paraId="19A7E085" w14:textId="3E23444F" w:rsidR="00DA4F1B" w:rsidRPr="006273C4" w:rsidRDefault="00DA4F1B" w:rsidP="007645B2">
            <w:pPr>
              <w:rPr>
                <w:rFonts w:ascii="ScalaSansPro-Regular" w:hAnsi="ScalaSansPro-Regular"/>
              </w:rPr>
            </w:pPr>
            <w:r w:rsidRPr="00DA4F1B">
              <w:rPr>
                <w:rFonts w:ascii="ScalaSansPro-Regular" w:hAnsi="ScalaSansPro-Regular"/>
              </w:rPr>
              <w:t>Benodigde materialen</w:t>
            </w:r>
          </w:p>
        </w:tc>
        <w:tc>
          <w:tcPr>
            <w:tcW w:w="5387" w:type="dxa"/>
          </w:tcPr>
          <w:p w14:paraId="585D107A" w14:textId="5613EB3D" w:rsidR="00DA4F1B" w:rsidRPr="006273C4" w:rsidRDefault="00DA4F1B" w:rsidP="00D90C8E">
            <w:pPr>
              <w:rPr>
                <w:rFonts w:ascii="ScalaSansPro-Regular" w:hAnsi="ScalaSansPro-Regular"/>
              </w:rPr>
            </w:pPr>
            <w:r>
              <w:rPr>
                <w:rFonts w:ascii="ScalaSansPro-Regular" w:hAnsi="ScalaSansPro-Regular"/>
              </w:rPr>
              <w:t>D</w:t>
            </w:r>
            <w:r w:rsidRPr="006273C4">
              <w:rPr>
                <w:rFonts w:ascii="ScalaSansPro-Regular" w:hAnsi="ScalaSansPro-Regular"/>
              </w:rPr>
              <w:t xml:space="preserve">ocumenten </w:t>
            </w:r>
            <w:r>
              <w:rPr>
                <w:rFonts w:ascii="ScalaSansPro-Regular" w:hAnsi="ScalaSansPro-Regular"/>
              </w:rPr>
              <w:t xml:space="preserve">Introductieles kasteel Twickel </w:t>
            </w:r>
            <w:r w:rsidR="00D90C8E">
              <w:rPr>
                <w:rFonts w:ascii="ScalaSansPro-Regular" w:hAnsi="ScalaSansPro-Regular"/>
              </w:rPr>
              <w:t>-</w:t>
            </w:r>
            <w:r>
              <w:rPr>
                <w:rFonts w:ascii="ScalaSansPro-Regular" w:hAnsi="ScalaSansPro-Regular"/>
              </w:rPr>
              <w:t xml:space="preserve"> </w:t>
            </w:r>
            <w:r w:rsidRPr="006273C4">
              <w:rPr>
                <w:rFonts w:ascii="ScalaSansPro-Regular" w:hAnsi="ScalaSansPro-Regular"/>
              </w:rPr>
              <w:t>informatie</w:t>
            </w:r>
            <w:r w:rsidR="00D90C8E">
              <w:rPr>
                <w:rFonts w:ascii="ScalaSansPro-Regular" w:hAnsi="ScalaSansPro-Regular"/>
              </w:rPr>
              <w:t xml:space="preserve"> en </w:t>
            </w:r>
            <w:r>
              <w:rPr>
                <w:rFonts w:ascii="ScalaSansPro-Regular" w:hAnsi="ScalaSansPro-Regular"/>
              </w:rPr>
              <w:t xml:space="preserve">- </w:t>
            </w:r>
            <w:r w:rsidRPr="006273C4">
              <w:rPr>
                <w:rFonts w:ascii="ScalaSansPro-Regular" w:hAnsi="ScalaSansPro-Regular"/>
              </w:rPr>
              <w:t>achtergrondinformatie</w:t>
            </w:r>
            <w:r>
              <w:rPr>
                <w:rFonts w:ascii="ScalaSansPro-Regular" w:hAnsi="ScalaSansPro-Regular"/>
              </w:rPr>
              <w:t xml:space="preserve"> en de </w:t>
            </w:r>
            <w:r w:rsidRPr="006273C4">
              <w:rPr>
                <w:rFonts w:ascii="ScalaSansPro-Regular" w:hAnsi="ScalaSansPro-Regular"/>
              </w:rPr>
              <w:t>pow</w:t>
            </w:r>
            <w:r>
              <w:rPr>
                <w:rFonts w:ascii="ScalaSansPro-Regular" w:hAnsi="ScalaSansPro-Regular"/>
              </w:rPr>
              <w:t>erpointpresentatie</w:t>
            </w:r>
          </w:p>
        </w:tc>
      </w:tr>
    </w:tbl>
    <w:p w14:paraId="47354B21" w14:textId="07B5F772" w:rsidR="00DC5479" w:rsidRPr="006273C4" w:rsidRDefault="00DC5479">
      <w:pPr>
        <w:rPr>
          <w:rFonts w:ascii="ScalaSansPro-Regular" w:hAnsi="ScalaSansPro-Regular"/>
          <w:b/>
          <w:u w:val="single"/>
        </w:rPr>
        <w:sectPr w:rsidR="00DC5479" w:rsidRPr="006273C4" w:rsidSect="007740E7">
          <w:headerReference w:type="even" r:id="rId8"/>
          <w:headerReference w:type="default" r:id="rId9"/>
          <w:footerReference w:type="even" r:id="rId10"/>
          <w:footerReference w:type="default" r:id="rId11"/>
          <w:headerReference w:type="first" r:id="rId12"/>
          <w:footerReference w:type="first" r:id="rId13"/>
          <w:pgSz w:w="11906" w:h="16838"/>
          <w:pgMar w:top="1417" w:right="1133" w:bottom="709" w:left="1417" w:header="708" w:footer="559" w:gutter="0"/>
          <w:cols w:space="708"/>
          <w:docGrid w:linePitch="360"/>
        </w:sectPr>
      </w:pPr>
    </w:p>
    <w:p w14:paraId="5086E269" w14:textId="77777777" w:rsidR="00D90C8E" w:rsidRDefault="00D90C8E">
      <w:pPr>
        <w:rPr>
          <w:rFonts w:ascii="ScalaSansPro-Regular" w:hAnsi="ScalaSansPro-Regular"/>
          <w:b/>
          <w:u w:val="single"/>
        </w:rPr>
        <w:sectPr w:rsidR="00D90C8E" w:rsidSect="00144528">
          <w:type w:val="continuous"/>
          <w:pgSz w:w="11906" w:h="16838"/>
          <w:pgMar w:top="720" w:right="720" w:bottom="720" w:left="720" w:header="708" w:footer="708" w:gutter="0"/>
          <w:cols w:num="2" w:space="708"/>
          <w:docGrid w:linePitch="360"/>
        </w:sectPr>
      </w:pPr>
    </w:p>
    <w:p w14:paraId="1D99DD8F" w14:textId="3AAD9EB6" w:rsidR="00D90C8E" w:rsidRPr="00646CA9" w:rsidRDefault="00933182" w:rsidP="00D90C8E">
      <w:pPr>
        <w:rPr>
          <w:rFonts w:ascii="ScalaSansPro-Regular" w:hAnsi="ScalaSansPro-Regular"/>
          <w:b/>
          <w:sz w:val="28"/>
          <w:szCs w:val="28"/>
        </w:rPr>
      </w:pPr>
      <w:r>
        <w:rPr>
          <w:rFonts w:ascii="ScalaSansPro-Regular" w:hAnsi="ScalaSansPro-Regular"/>
          <w:b/>
          <w:sz w:val="28"/>
          <w:szCs w:val="28"/>
        </w:rPr>
        <w:lastRenderedPageBreak/>
        <w:t>Introdu</w:t>
      </w:r>
      <w:r w:rsidR="00A57A48">
        <w:rPr>
          <w:rFonts w:ascii="ScalaSansPro-Regular" w:hAnsi="ScalaSansPro-Regular"/>
          <w:b/>
          <w:sz w:val="28"/>
          <w:szCs w:val="28"/>
        </w:rPr>
        <w:t>c</w:t>
      </w:r>
      <w:r w:rsidR="00D90C8E">
        <w:rPr>
          <w:rFonts w:ascii="ScalaSansPro-Regular" w:hAnsi="ScalaSansPro-Regular"/>
          <w:b/>
          <w:sz w:val="28"/>
          <w:szCs w:val="28"/>
        </w:rPr>
        <w:t xml:space="preserve">tieles kasteel </w:t>
      </w:r>
      <w:r w:rsidR="00D90C8E" w:rsidRPr="00646CA9">
        <w:rPr>
          <w:rFonts w:ascii="ScalaSansPro-Regular" w:hAnsi="ScalaSansPro-Regular"/>
          <w:b/>
          <w:sz w:val="28"/>
          <w:szCs w:val="28"/>
        </w:rPr>
        <w:t>Twickel</w:t>
      </w:r>
      <w:r w:rsidR="00D90C8E">
        <w:rPr>
          <w:rFonts w:ascii="ScalaSansPro-Regular" w:hAnsi="ScalaSansPro-Regular"/>
          <w:b/>
          <w:sz w:val="28"/>
          <w:szCs w:val="28"/>
        </w:rPr>
        <w:t xml:space="preserve"> | vragen en opdrachten</w:t>
      </w:r>
    </w:p>
    <w:p w14:paraId="32D585C6" w14:textId="77777777" w:rsidR="00D90C8E" w:rsidRPr="00646CA9" w:rsidRDefault="00D90C8E" w:rsidP="00D90C8E">
      <w:pPr>
        <w:rPr>
          <w:rFonts w:ascii="ScalaSansPro-Regular" w:hAnsi="ScalaSansPro-Regular"/>
        </w:rPr>
      </w:pPr>
    </w:p>
    <w:p w14:paraId="4479DA11" w14:textId="77777777" w:rsidR="00D90C8E" w:rsidRDefault="00D90C8E" w:rsidP="00D90C8E">
      <w:pPr>
        <w:rPr>
          <w:rFonts w:ascii="ScalaSansPro-Regular" w:hAnsi="ScalaSansPro-Regular"/>
        </w:rPr>
      </w:pPr>
      <w:r>
        <w:rPr>
          <w:rFonts w:ascii="ScalaSansPro-Regular" w:hAnsi="ScalaSansPro-Regular"/>
        </w:rPr>
        <w:t>Suggestie voor de d</w:t>
      </w:r>
      <w:r w:rsidRPr="00646CA9">
        <w:rPr>
          <w:rFonts w:ascii="ScalaSansPro-Regular" w:hAnsi="ScalaSansPro-Regular"/>
        </w:rPr>
        <w:t xml:space="preserve">ocent: </w:t>
      </w:r>
    </w:p>
    <w:p w14:paraId="11AF8F8D" w14:textId="77777777" w:rsidR="00D90C8E" w:rsidRDefault="00D90C8E" w:rsidP="00D90C8E">
      <w:pPr>
        <w:rPr>
          <w:rFonts w:ascii="ScalaSansPro-Regular" w:hAnsi="ScalaSansPro-Regular"/>
        </w:rPr>
      </w:pPr>
      <w:r w:rsidRPr="00646CA9">
        <w:rPr>
          <w:rFonts w:ascii="ScalaSansPro-Regular" w:hAnsi="ScalaSansPro-Regular"/>
        </w:rPr>
        <w:t xml:space="preserve">starten met </w:t>
      </w:r>
      <w:r>
        <w:rPr>
          <w:rFonts w:ascii="ScalaSansPro-Regular" w:hAnsi="ScalaSansPro-Regular"/>
        </w:rPr>
        <w:t>klassikaal informatie geven aan de leerlingen</w:t>
      </w:r>
      <w:r w:rsidRPr="00646CA9">
        <w:rPr>
          <w:rFonts w:ascii="ScalaSansPro-Regular" w:hAnsi="ScalaSansPro-Regular"/>
        </w:rPr>
        <w:t xml:space="preserve">, </w:t>
      </w:r>
      <w:r>
        <w:rPr>
          <w:rFonts w:ascii="ScalaSansPro-Regular" w:hAnsi="ScalaSansPro-Regular"/>
        </w:rPr>
        <w:t xml:space="preserve">en vervolgens, naar keuze de leerlingen klassikaal dan wel </w:t>
      </w:r>
      <w:r w:rsidRPr="00F118C7">
        <w:rPr>
          <w:rFonts w:ascii="ScalaSansPro-Regular" w:hAnsi="ScalaSansPro-Regular"/>
        </w:rPr>
        <w:t xml:space="preserve">ieder voor zich </w:t>
      </w:r>
      <w:r>
        <w:rPr>
          <w:rFonts w:ascii="ScalaSansPro-Regular" w:hAnsi="ScalaSansPro-Regular"/>
        </w:rPr>
        <w:t xml:space="preserve">de </w:t>
      </w:r>
      <w:r w:rsidRPr="00F118C7">
        <w:rPr>
          <w:rFonts w:ascii="ScalaSansPro-Regular" w:hAnsi="ScalaSansPro-Regular"/>
        </w:rPr>
        <w:t xml:space="preserve">opdrachten laten </w:t>
      </w:r>
      <w:r>
        <w:rPr>
          <w:rFonts w:ascii="ScalaSansPro-Regular" w:hAnsi="ScalaSansPro-Regular"/>
        </w:rPr>
        <w:t xml:space="preserve">uitvoeren. </w:t>
      </w:r>
    </w:p>
    <w:p w14:paraId="1722D1BE" w14:textId="77777777" w:rsidR="00D90C8E" w:rsidRDefault="00D90C8E" w:rsidP="00D90C8E">
      <w:pPr>
        <w:rPr>
          <w:rFonts w:ascii="ScalaSansPro-Regular" w:hAnsi="ScalaSansPro-Regular"/>
        </w:rPr>
      </w:pPr>
    </w:p>
    <w:p w14:paraId="2DD51E5F" w14:textId="77777777" w:rsidR="00D90C8E" w:rsidRPr="00CF4EB9" w:rsidRDefault="00D90C8E" w:rsidP="00D90C8E">
      <w:pPr>
        <w:rPr>
          <w:rFonts w:ascii="ScalaSansPro-Regular" w:hAnsi="ScalaSansPro-Regular"/>
          <w:u w:val="single"/>
        </w:rPr>
      </w:pPr>
      <w:r w:rsidRPr="00CF4EB9">
        <w:rPr>
          <w:rFonts w:ascii="ScalaSansPro-Regular" w:hAnsi="ScalaSansPro-Regular"/>
          <w:u w:val="single"/>
        </w:rPr>
        <w:t xml:space="preserve">Werkvorm: </w:t>
      </w:r>
      <w:r>
        <w:rPr>
          <w:rFonts w:ascii="ScalaSansPro-Regular" w:hAnsi="ScalaSansPro-Regular"/>
          <w:u w:val="single"/>
        </w:rPr>
        <w:t xml:space="preserve">kennisoverdracht - </w:t>
      </w:r>
      <w:r w:rsidRPr="00CF4EB9">
        <w:rPr>
          <w:rFonts w:ascii="ScalaSansPro-Regular" w:hAnsi="ScalaSansPro-Regular"/>
          <w:u w:val="single"/>
        </w:rPr>
        <w:t>de docent vertelt, de leerling luistert</w:t>
      </w:r>
    </w:p>
    <w:p w14:paraId="2C59F545" w14:textId="6E09D965" w:rsidR="00D90C8E" w:rsidRPr="00F118C7" w:rsidRDefault="00D90C8E" w:rsidP="00D90C8E">
      <w:pPr>
        <w:pStyle w:val="Lijstalinea"/>
        <w:numPr>
          <w:ilvl w:val="0"/>
          <w:numId w:val="7"/>
        </w:numPr>
        <w:rPr>
          <w:rFonts w:ascii="ScalaSansPro-Regular" w:hAnsi="ScalaSansPro-Regular"/>
        </w:rPr>
      </w:pPr>
      <w:r w:rsidRPr="00CF4EB9">
        <w:rPr>
          <w:rFonts w:ascii="ScalaSansPro-Regular" w:hAnsi="ScalaSansPro-Regular"/>
        </w:rPr>
        <w:t xml:space="preserve">Docent: </w:t>
      </w:r>
      <w:r>
        <w:rPr>
          <w:rFonts w:ascii="ScalaSansPro-Regular" w:hAnsi="ScalaSansPro-Regular"/>
        </w:rPr>
        <w:t>v</w:t>
      </w:r>
      <w:r w:rsidRPr="00CF4EB9">
        <w:rPr>
          <w:rFonts w:ascii="ScalaSansPro-Regular" w:hAnsi="ScalaSansPro-Regular"/>
        </w:rPr>
        <w:t xml:space="preserve">ertel over het landgoed en kasteel Twickel en gebruik daarvoor de </w:t>
      </w:r>
      <w:r>
        <w:rPr>
          <w:rFonts w:ascii="ScalaSansPro-Regular" w:hAnsi="ScalaSansPro-Regular"/>
        </w:rPr>
        <w:t>informatie in ‘Introductieles kasteel Twickel - informatie.doc</w:t>
      </w:r>
      <w:r w:rsidR="00AA663A">
        <w:rPr>
          <w:rFonts w:ascii="ScalaSansPro-Regular" w:hAnsi="ScalaSansPro-Regular"/>
        </w:rPr>
        <w:t>x</w:t>
      </w:r>
      <w:r>
        <w:rPr>
          <w:rFonts w:ascii="ScalaSansPro-Regular" w:hAnsi="ScalaSansPro-Regular"/>
        </w:rPr>
        <w:t xml:space="preserve"> ‘, en laat </w:t>
      </w:r>
      <w:r w:rsidRPr="00CF4EB9">
        <w:rPr>
          <w:rFonts w:ascii="ScalaSansPro-Regular" w:hAnsi="ScalaSansPro-Regular"/>
        </w:rPr>
        <w:t xml:space="preserve">de afbeeldingen zien </w:t>
      </w:r>
      <w:r>
        <w:rPr>
          <w:rFonts w:ascii="ScalaSansPro-Regular" w:hAnsi="ScalaSansPro-Regular"/>
        </w:rPr>
        <w:t xml:space="preserve">in </w:t>
      </w:r>
      <w:r w:rsidRPr="00CF4EB9">
        <w:rPr>
          <w:rFonts w:ascii="ScalaSansPro-Regular" w:hAnsi="ScalaSansPro-Regular"/>
        </w:rPr>
        <w:t>de powerpointpresentatie</w:t>
      </w:r>
      <w:r>
        <w:rPr>
          <w:rFonts w:ascii="ScalaSansPro-Regular" w:hAnsi="ScalaSansPro-Regular"/>
        </w:rPr>
        <w:t xml:space="preserve"> ‘Introductieles kasteel Twickel</w:t>
      </w:r>
      <w:r w:rsidR="00AA663A">
        <w:rPr>
          <w:rFonts w:ascii="ScalaSansPro-Regular" w:hAnsi="ScalaSansPro-Regular"/>
        </w:rPr>
        <w:t>.pptx</w:t>
      </w:r>
      <w:r>
        <w:rPr>
          <w:rFonts w:ascii="ScalaSansPro-Regular" w:hAnsi="ScalaSansPro-Regular"/>
        </w:rPr>
        <w:t xml:space="preserve">’. </w:t>
      </w:r>
      <w:r>
        <w:rPr>
          <w:rFonts w:ascii="ScalaSansPro-Regular" w:hAnsi="ScalaSansPro-Regular"/>
        </w:rPr>
        <w:br/>
        <w:t>Maak daarbij -zo gewenst- gebruik van detailinformatie over de onderwerpen (pdf’s van pagina’s uit het boek Twickel): g</w:t>
      </w:r>
      <w:r w:rsidRPr="00F118C7">
        <w:rPr>
          <w:rFonts w:ascii="ScalaSansPro-Regular" w:hAnsi="ScalaSansPro-Regular"/>
        </w:rPr>
        <w:t>racht altijd vol</w:t>
      </w:r>
      <w:r>
        <w:rPr>
          <w:rFonts w:ascii="ScalaSansPro-Regular" w:hAnsi="ScalaSansPro-Regular"/>
        </w:rPr>
        <w:t>,</w:t>
      </w:r>
      <w:r w:rsidRPr="00F118C7">
        <w:rPr>
          <w:rFonts w:ascii="ScalaSansPro-Regular" w:hAnsi="ScalaSansPro-Regular"/>
        </w:rPr>
        <w:t xml:space="preserve"> bouwgeschiedenis</w:t>
      </w:r>
      <w:r>
        <w:t xml:space="preserve"> , </w:t>
      </w:r>
      <w:r>
        <w:rPr>
          <w:rFonts w:ascii="ScalaSansPro-Regular" w:hAnsi="ScalaSansPro-Regular"/>
        </w:rPr>
        <w:t xml:space="preserve">kloostermoppen, </w:t>
      </w:r>
      <w:r w:rsidRPr="00F118C7">
        <w:rPr>
          <w:rFonts w:ascii="ScalaSansPro-Regular" w:hAnsi="ScalaSansPro-Regular"/>
        </w:rPr>
        <w:t>domein huispersoneel</w:t>
      </w:r>
      <w:r>
        <w:rPr>
          <w:rFonts w:ascii="ScalaSansPro-Regular" w:hAnsi="ScalaSansPro-Regular"/>
        </w:rPr>
        <w:t xml:space="preserve"> en de</w:t>
      </w:r>
      <w:r w:rsidRPr="00F118C7">
        <w:rPr>
          <w:rFonts w:ascii="ScalaSansPro-Regular" w:hAnsi="ScalaSansPro-Regular"/>
        </w:rPr>
        <w:t xml:space="preserve"> kaart </w:t>
      </w:r>
      <w:r>
        <w:rPr>
          <w:rFonts w:ascii="ScalaSansPro-Regular" w:hAnsi="ScalaSansPro-Regular"/>
        </w:rPr>
        <w:t xml:space="preserve">van de </w:t>
      </w:r>
      <w:r w:rsidRPr="00F118C7">
        <w:rPr>
          <w:rFonts w:ascii="ScalaSansPro-Regular" w:hAnsi="ScalaSansPro-Regular"/>
        </w:rPr>
        <w:t>Renaissance tuin</w:t>
      </w:r>
      <w:r>
        <w:rPr>
          <w:rFonts w:ascii="ScalaSansPro-Regular" w:hAnsi="ScalaSansPro-Regular"/>
        </w:rPr>
        <w:t>.</w:t>
      </w:r>
      <w:r w:rsidRPr="00F118C7">
        <w:rPr>
          <w:rFonts w:ascii="ScalaSansPro-Regular" w:hAnsi="ScalaSansPro-Regular"/>
        </w:rPr>
        <w:t xml:space="preserve"> </w:t>
      </w:r>
    </w:p>
    <w:p w14:paraId="12231848" w14:textId="77777777" w:rsidR="00D90C8E" w:rsidRPr="00646CA9" w:rsidRDefault="00D90C8E" w:rsidP="00D90C8E">
      <w:pPr>
        <w:rPr>
          <w:rFonts w:ascii="ScalaSansPro-Regular" w:hAnsi="ScalaSansPro-Regular"/>
        </w:rPr>
      </w:pPr>
    </w:p>
    <w:p w14:paraId="67674F2E" w14:textId="524CA4A7" w:rsidR="00D90C8E" w:rsidRPr="001B4FCD" w:rsidRDefault="00D90C8E" w:rsidP="00D90C8E">
      <w:pPr>
        <w:rPr>
          <w:rFonts w:ascii="ScalaSansPro-Regular" w:hAnsi="ScalaSansPro-Regular"/>
          <w:i/>
        </w:rPr>
      </w:pPr>
      <w:r w:rsidRPr="00646CA9">
        <w:rPr>
          <w:rFonts w:ascii="ScalaSansPro-Regular" w:hAnsi="ScalaSansPro-Regular"/>
          <w:u w:val="single"/>
        </w:rPr>
        <w:t xml:space="preserve">Werkvorm: </w:t>
      </w:r>
      <w:r>
        <w:rPr>
          <w:rFonts w:ascii="ScalaSansPro-Regular" w:hAnsi="ScalaSansPro-Regular"/>
          <w:u w:val="single"/>
        </w:rPr>
        <w:t xml:space="preserve">naar keuze de vragen </w:t>
      </w:r>
      <w:r w:rsidRPr="00646CA9">
        <w:rPr>
          <w:rFonts w:ascii="ScalaSansPro-Regular" w:hAnsi="ScalaSansPro-Regular"/>
          <w:u w:val="single"/>
        </w:rPr>
        <w:t xml:space="preserve">in </w:t>
      </w:r>
      <w:r>
        <w:rPr>
          <w:rFonts w:ascii="ScalaSansPro-Regular" w:hAnsi="ScalaSansPro-Regular"/>
          <w:u w:val="single"/>
        </w:rPr>
        <w:t xml:space="preserve">een </w:t>
      </w:r>
      <w:r w:rsidRPr="00646CA9">
        <w:rPr>
          <w:rFonts w:ascii="ScalaSansPro-Regular" w:hAnsi="ScalaSansPro-Regular"/>
          <w:u w:val="single"/>
        </w:rPr>
        <w:t xml:space="preserve">kringgesprek samen </w:t>
      </w:r>
      <w:r>
        <w:rPr>
          <w:rFonts w:ascii="ScalaSansPro-Regular" w:hAnsi="ScalaSansPro-Regular"/>
          <w:u w:val="single"/>
        </w:rPr>
        <w:t>beantwoorden waarbij docent als gespreksleider optreedt, of (deels) door de leerlingen ieder voor zich laten ‘beantwoorden’ (</w:t>
      </w:r>
      <w:r w:rsidR="00933182">
        <w:rPr>
          <w:rFonts w:ascii="ScalaSansPro-Regular" w:hAnsi="ScalaSansPro-Regular"/>
          <w:i/>
          <w:u w:val="single"/>
        </w:rPr>
        <w:t xml:space="preserve">digitaal, </w:t>
      </w:r>
      <w:r w:rsidRPr="001B4FCD">
        <w:rPr>
          <w:rFonts w:ascii="ScalaSansPro-Regular" w:hAnsi="ScalaSansPro-Regular"/>
          <w:i/>
          <w:u w:val="single"/>
        </w:rPr>
        <w:t xml:space="preserve">Twickel ontvangt graag de reacties) </w:t>
      </w:r>
    </w:p>
    <w:p w14:paraId="4A1F4FC9" w14:textId="77777777" w:rsidR="00D90C8E" w:rsidRDefault="00D90C8E" w:rsidP="00D90C8E">
      <w:pPr>
        <w:pStyle w:val="Lijstalinea"/>
        <w:numPr>
          <w:ilvl w:val="0"/>
          <w:numId w:val="6"/>
        </w:numPr>
        <w:spacing w:line="240" w:lineRule="auto"/>
      </w:pPr>
      <w:r>
        <w:t>Wat is een kasteel?</w:t>
      </w:r>
    </w:p>
    <w:p w14:paraId="2E44ACE9" w14:textId="77777777" w:rsidR="00D90C8E" w:rsidRPr="0084405E" w:rsidRDefault="00D90C8E" w:rsidP="00D90C8E">
      <w:pPr>
        <w:pStyle w:val="Lijstalinea"/>
        <w:rPr>
          <w:i/>
          <w:color w:val="252525"/>
          <w:shd w:val="clear" w:color="auto" w:fill="FFFFFF"/>
        </w:rPr>
      </w:pPr>
      <w:r w:rsidRPr="00406EF2">
        <w:rPr>
          <w:rStyle w:val="apple-converted-space"/>
          <w:i/>
          <w:color w:val="252525"/>
          <w:shd w:val="clear" w:color="auto" w:fill="FFFFFF"/>
        </w:rPr>
        <w:t>(</w:t>
      </w:r>
      <w:r>
        <w:rPr>
          <w:rStyle w:val="apple-converted-space"/>
          <w:i/>
          <w:color w:val="252525"/>
          <w:shd w:val="clear" w:color="auto" w:fill="FFFFFF"/>
        </w:rPr>
        <w:t>A</w:t>
      </w:r>
      <w:r w:rsidRPr="00406EF2">
        <w:rPr>
          <w:i/>
          <w:color w:val="252525"/>
          <w:shd w:val="clear" w:color="auto" w:fill="FFFFFF"/>
        </w:rPr>
        <w:t>fgeleid van het Latijnse woord ‘castellum’ dat fort of toevluchtsoord betekent)</w:t>
      </w:r>
    </w:p>
    <w:p w14:paraId="1BAA3240" w14:textId="77777777" w:rsidR="00D90C8E" w:rsidRDefault="00D90C8E" w:rsidP="00D90C8E">
      <w:pPr>
        <w:pStyle w:val="Lijstalinea"/>
        <w:numPr>
          <w:ilvl w:val="0"/>
          <w:numId w:val="6"/>
        </w:numPr>
        <w:spacing w:line="240" w:lineRule="auto"/>
      </w:pPr>
      <w:r>
        <w:t>Waarom staat kasteel Twickel hier op deze plek?</w:t>
      </w:r>
    </w:p>
    <w:p w14:paraId="6B567F4A" w14:textId="77777777" w:rsidR="00D90C8E" w:rsidRPr="0084405E" w:rsidRDefault="00D90C8E" w:rsidP="00D90C8E">
      <w:pPr>
        <w:pStyle w:val="Lijstalinea"/>
        <w:rPr>
          <w:i/>
        </w:rPr>
      </w:pPr>
      <w:r w:rsidRPr="00406EF2">
        <w:rPr>
          <w:i/>
        </w:rPr>
        <w:t>(In Nederland staan veel kastelen ‘in het water’. Bv in een meer of met een slotgracht eromheen. Water niet alleen voor verdediging. Ook voor wassen, koken. Het water kwam niet naar jou toe (niet uit de kraan) dus je moest zorgen dat je dicht bij water zat).</w:t>
      </w:r>
    </w:p>
    <w:p w14:paraId="705E2301" w14:textId="77777777" w:rsidR="00D90C8E" w:rsidRDefault="00D90C8E" w:rsidP="00D90C8E">
      <w:pPr>
        <w:pStyle w:val="Lijstalinea"/>
        <w:numPr>
          <w:ilvl w:val="0"/>
          <w:numId w:val="6"/>
        </w:numPr>
        <w:spacing w:line="240" w:lineRule="auto"/>
      </w:pPr>
      <w:r>
        <w:t>Kun je ook andere veilige plekken voor een kasteel bedenken. Hoe is dit in andere landen?</w:t>
      </w:r>
    </w:p>
    <w:p w14:paraId="6671D792" w14:textId="271888C1" w:rsidR="00D90C8E" w:rsidRPr="0084405E" w:rsidRDefault="00D90C8E" w:rsidP="00D90C8E">
      <w:pPr>
        <w:pStyle w:val="Lijstalinea"/>
        <w:rPr>
          <w:i/>
        </w:rPr>
      </w:pPr>
      <w:r>
        <w:rPr>
          <w:i/>
        </w:rPr>
        <w:t>(</w:t>
      </w:r>
      <w:r w:rsidR="00933182">
        <w:rPr>
          <w:i/>
        </w:rPr>
        <w:t>O</w:t>
      </w:r>
      <w:r w:rsidRPr="0084405E">
        <w:rPr>
          <w:i/>
        </w:rPr>
        <w:t>p een berg, steile wand)</w:t>
      </w:r>
    </w:p>
    <w:p w14:paraId="3867DFC5" w14:textId="77777777" w:rsidR="00D90C8E" w:rsidRDefault="00D90C8E" w:rsidP="00D90C8E">
      <w:pPr>
        <w:pStyle w:val="Lijstalinea"/>
        <w:numPr>
          <w:ilvl w:val="0"/>
          <w:numId w:val="6"/>
        </w:numPr>
        <w:spacing w:line="240" w:lineRule="auto"/>
      </w:pPr>
      <w:r>
        <w:t>Waarom wilde de kasteelheer veel grond hebben?</w:t>
      </w:r>
    </w:p>
    <w:p w14:paraId="04005958" w14:textId="77777777" w:rsidR="00D90C8E" w:rsidRDefault="00D90C8E" w:rsidP="00D90C8E">
      <w:pPr>
        <w:pStyle w:val="Lijstalinea"/>
        <w:numPr>
          <w:ilvl w:val="0"/>
          <w:numId w:val="6"/>
        </w:numPr>
        <w:spacing w:line="240" w:lineRule="auto"/>
      </w:pPr>
      <w:r>
        <w:t>Waarom wilde men vroeger graag in de zomer op Twickel zijn?</w:t>
      </w:r>
    </w:p>
    <w:p w14:paraId="1C70311B" w14:textId="77777777" w:rsidR="00D90C8E" w:rsidRDefault="00D90C8E" w:rsidP="00D90C8E">
      <w:pPr>
        <w:pStyle w:val="Lijstalinea"/>
        <w:numPr>
          <w:ilvl w:val="0"/>
          <w:numId w:val="6"/>
        </w:numPr>
        <w:spacing w:line="240" w:lineRule="auto"/>
      </w:pPr>
      <w:r>
        <w:t xml:space="preserve">Waarom is het landgoed Twickel bijzonder? </w:t>
      </w:r>
    </w:p>
    <w:p w14:paraId="17188BC3" w14:textId="77777777" w:rsidR="00D90C8E" w:rsidRDefault="00D90C8E" w:rsidP="00D90C8E"/>
    <w:p w14:paraId="23B67F19" w14:textId="77777777" w:rsidR="00D90C8E" w:rsidRPr="00517122" w:rsidRDefault="00D90C8E" w:rsidP="00D90C8E">
      <w:pPr>
        <w:rPr>
          <w:i/>
        </w:rPr>
      </w:pPr>
      <w:r w:rsidRPr="00517122">
        <w:rPr>
          <w:i/>
        </w:rPr>
        <w:t>De Stichting Twickel zorgt nu voor het kasteel, de spullen die erin staan, de andere gebouwen op het landgoed, én voor de mooie natuur erom heen. De barones vond het erg belangrijk dat hier goed voor zou worden gezorgd als zij dat niet meer kon doen.</w:t>
      </w:r>
    </w:p>
    <w:p w14:paraId="2B36B1F5" w14:textId="77777777" w:rsidR="00D90C8E" w:rsidRDefault="00D90C8E" w:rsidP="00D90C8E">
      <w:pPr>
        <w:pStyle w:val="Lijstalinea"/>
        <w:numPr>
          <w:ilvl w:val="0"/>
          <w:numId w:val="6"/>
        </w:numPr>
      </w:pPr>
      <w:r>
        <w:t xml:space="preserve">Waarom vond zij dat zo belangrijk? </w:t>
      </w:r>
    </w:p>
    <w:p w14:paraId="6C55CF9B" w14:textId="77777777" w:rsidR="00D90C8E" w:rsidRDefault="00D90C8E" w:rsidP="00D90C8E">
      <w:pPr>
        <w:pStyle w:val="Lijstalinea"/>
      </w:pPr>
    </w:p>
    <w:p w14:paraId="330A51B7" w14:textId="77777777" w:rsidR="00D90C8E" w:rsidRPr="00517122" w:rsidRDefault="00D90C8E" w:rsidP="00D90C8E">
      <w:pPr>
        <w:rPr>
          <w:i/>
        </w:rPr>
      </w:pPr>
      <w:r w:rsidRPr="00517122">
        <w:rPr>
          <w:i/>
        </w:rPr>
        <w:t>Ook vond de barones dat ‘alles moest blijven zoals het was toen zij er woonde’. Ze bedoeld</w:t>
      </w:r>
      <w:r>
        <w:rPr>
          <w:i/>
        </w:rPr>
        <w:t xml:space="preserve">e bijvoorbeeld dat </w:t>
      </w:r>
      <w:r w:rsidRPr="00517122">
        <w:rPr>
          <w:i/>
        </w:rPr>
        <w:t>het k</w:t>
      </w:r>
      <w:r>
        <w:rPr>
          <w:i/>
        </w:rPr>
        <w:t xml:space="preserve">asteel geen hotel mocht worden </w:t>
      </w:r>
      <w:r w:rsidRPr="00517122">
        <w:rPr>
          <w:i/>
        </w:rPr>
        <w:t>of een mu</w:t>
      </w:r>
      <w:r>
        <w:rPr>
          <w:i/>
        </w:rPr>
        <w:t>seum, maar een bewoond huis moe</w:t>
      </w:r>
      <w:r w:rsidRPr="00517122">
        <w:rPr>
          <w:i/>
        </w:rPr>
        <w:t xml:space="preserve">t blijven. </w:t>
      </w:r>
    </w:p>
    <w:p w14:paraId="2DED9C3E" w14:textId="77777777" w:rsidR="00D90C8E" w:rsidRDefault="00D90C8E" w:rsidP="00D90C8E">
      <w:pPr>
        <w:pStyle w:val="Lijstalinea"/>
        <w:numPr>
          <w:ilvl w:val="0"/>
          <w:numId w:val="6"/>
        </w:numPr>
        <w:spacing w:line="240" w:lineRule="auto"/>
      </w:pPr>
      <w:r>
        <w:t>Waarom wilde de barones het kasteel bewaren zoals het was en nu nog steeds is?</w:t>
      </w:r>
    </w:p>
    <w:p w14:paraId="1CAF4DC1" w14:textId="7641CA61" w:rsidR="00D90C8E" w:rsidRPr="00144528" w:rsidRDefault="00D90C8E" w:rsidP="00144528">
      <w:pPr>
        <w:pStyle w:val="Lijstalinea"/>
        <w:numPr>
          <w:ilvl w:val="0"/>
          <w:numId w:val="6"/>
        </w:numPr>
        <w:spacing w:line="240" w:lineRule="auto"/>
      </w:pPr>
      <w:r>
        <w:t>En wat vind jij ervan, moet alles zo blijven zoals het nu is, of mag er ook wel iets veranderen, en wat dan?</w:t>
      </w:r>
    </w:p>
    <w:p w14:paraId="02F9AC9A" w14:textId="77777777" w:rsidR="00933182" w:rsidRDefault="00933182" w:rsidP="00D90C8E">
      <w:pPr>
        <w:pStyle w:val="Lijstalinea"/>
        <w:ind w:left="0"/>
        <w:rPr>
          <w:rFonts w:ascii="ScalaSansPro-Regular" w:hAnsi="ScalaSansPro-Regular"/>
          <w:u w:val="single"/>
        </w:rPr>
      </w:pPr>
    </w:p>
    <w:p w14:paraId="0C4694FF" w14:textId="77777777" w:rsidR="00D90C8E" w:rsidRPr="0040701C" w:rsidRDefault="00D90C8E" w:rsidP="00D90C8E">
      <w:pPr>
        <w:pStyle w:val="Lijstalinea"/>
        <w:ind w:left="0"/>
        <w:rPr>
          <w:rFonts w:ascii="ScalaSansPro-Regular" w:hAnsi="ScalaSansPro-Regular"/>
          <w:u w:val="single"/>
        </w:rPr>
      </w:pPr>
      <w:r w:rsidRPr="0040701C">
        <w:rPr>
          <w:rFonts w:ascii="ScalaSansPro-Regular" w:hAnsi="ScalaSansPro-Regular"/>
          <w:u w:val="single"/>
        </w:rPr>
        <w:t xml:space="preserve">Werkvorm: </w:t>
      </w:r>
      <w:r>
        <w:rPr>
          <w:rFonts w:ascii="ScalaSansPro-Regular" w:hAnsi="ScalaSansPro-Regular"/>
          <w:u w:val="single"/>
        </w:rPr>
        <w:t xml:space="preserve">leerling, </w:t>
      </w:r>
      <w:r w:rsidRPr="0040701C">
        <w:rPr>
          <w:rFonts w:ascii="ScalaSansPro-Regular" w:hAnsi="ScalaSansPro-Regular"/>
          <w:u w:val="single"/>
        </w:rPr>
        <w:t>ieder voor zich</w:t>
      </w:r>
    </w:p>
    <w:p w14:paraId="365EFBAE" w14:textId="77777777" w:rsidR="00D90C8E" w:rsidRPr="0040701C" w:rsidRDefault="00D90C8E" w:rsidP="00D90C8E">
      <w:pPr>
        <w:pStyle w:val="Lijstalinea"/>
        <w:numPr>
          <w:ilvl w:val="0"/>
          <w:numId w:val="6"/>
        </w:numPr>
        <w:spacing w:line="240" w:lineRule="auto"/>
      </w:pPr>
      <w:r>
        <w:t>Vraag in jouw omgeving (opa-oma, familieleden, vrienden en kennissen) of zij iemand kennen (of misschien wel zij zelf) die op het landgoed bijvoorbeeld in het kasteel of in de tuin gewerkt heeft. Luister naar hun verhalen en vertel daarover de volgende keer in de klas.</w:t>
      </w:r>
    </w:p>
    <w:sectPr w:rsidR="00D90C8E" w:rsidRPr="0040701C" w:rsidSect="00933182">
      <w:headerReference w:type="default" r:id="rId14"/>
      <w:footerReference w:type="default" r:id="rId15"/>
      <w:pgSz w:w="11906" w:h="16838"/>
      <w:pgMar w:top="2694" w:right="1133" w:bottom="1417" w:left="1417" w:header="708"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15377" w14:textId="77777777" w:rsidR="006D53BC" w:rsidRDefault="006D53BC" w:rsidP="00396BB7">
      <w:pPr>
        <w:spacing w:line="240" w:lineRule="auto"/>
      </w:pPr>
      <w:r>
        <w:separator/>
      </w:r>
    </w:p>
  </w:endnote>
  <w:endnote w:type="continuationSeparator" w:id="0">
    <w:p w14:paraId="6EF90914" w14:textId="77777777" w:rsidR="006D53BC" w:rsidRDefault="006D53BC" w:rsidP="00396B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ScalaSansPro-Regular">
    <w:altName w:val="Times New Roman"/>
    <w:panose1 w:val="02000503050000020003"/>
    <w:charset w:val="00"/>
    <w:family w:val="modern"/>
    <w:notTrueType/>
    <w:pitch w:val="variable"/>
    <w:sig w:usb0="800000AF" w:usb1="4000E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F23C9" w14:textId="77777777" w:rsidR="005F1A02" w:rsidRDefault="005F1A02" w:rsidP="00BC253D">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64C95EF" w14:textId="77777777" w:rsidR="005F1A02" w:rsidRDefault="005F1A02" w:rsidP="00396BB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705000"/>
      <w:docPartObj>
        <w:docPartGallery w:val="Page Numbers (Bottom of Page)"/>
        <w:docPartUnique/>
      </w:docPartObj>
    </w:sdtPr>
    <w:sdtEndPr/>
    <w:sdtContent>
      <w:p w14:paraId="2BD8EE71" w14:textId="26857643" w:rsidR="005F1A02" w:rsidRDefault="005F1A02" w:rsidP="00BC73EC">
        <w:pPr>
          <w:pStyle w:val="Voettekst"/>
          <w:jc w:val="center"/>
        </w:pPr>
        <w:r>
          <w:t>Kasteel Twickel | Leerlijn Erfgoededucatie</w:t>
        </w:r>
        <w:r w:rsidR="00445C1E">
          <w:t xml:space="preserve"> v2025</w:t>
        </w:r>
        <w:r>
          <w:tab/>
        </w:r>
        <w:r>
          <w:tab/>
        </w:r>
        <w:r>
          <w:fldChar w:fldCharType="begin"/>
        </w:r>
        <w:r>
          <w:instrText>PAGE   \* MERGEFORMAT</w:instrText>
        </w:r>
        <w:r>
          <w:fldChar w:fldCharType="separate"/>
        </w:r>
        <w:r w:rsidR="00086A81">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E7F43" w14:textId="77777777" w:rsidR="00445C1E" w:rsidRDefault="00445C1E">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47773" w14:textId="26084DF3" w:rsidR="005F1A02" w:rsidRPr="00646CA9" w:rsidRDefault="005F1A02" w:rsidP="00144528">
    <w:pPr>
      <w:pStyle w:val="Voettekst"/>
      <w:rPr>
        <w:rFonts w:ascii="ScalaSansPro-Regular" w:hAnsi="ScalaSansPro-Regular"/>
      </w:rPr>
    </w:pPr>
    <w:r w:rsidRPr="00646CA9">
      <w:rPr>
        <w:rFonts w:ascii="ScalaSansPro-Regular" w:hAnsi="ScalaSansPro-Regular"/>
      </w:rPr>
      <w:t>Kasteel Twickel</w:t>
    </w:r>
    <w:r>
      <w:rPr>
        <w:rFonts w:ascii="ScalaSansPro-Regular" w:hAnsi="ScalaSansPro-Regular"/>
      </w:rPr>
      <w:t xml:space="preserve"> | Leerlijn Erfgoededucatie</w:t>
    </w:r>
    <w:r w:rsidR="00C339DC">
      <w:rPr>
        <w:rFonts w:ascii="ScalaSansPro-Regular" w:hAnsi="ScalaSansPro-Regular"/>
      </w:rPr>
      <w:t xml:space="preserve"> v2025</w:t>
    </w:r>
    <w:r w:rsidRPr="00646CA9">
      <w:rPr>
        <w:rFonts w:ascii="ScalaSansPro-Regular" w:hAnsi="ScalaSansPro-Regular"/>
      </w:rPr>
      <w:tab/>
    </w:r>
    <w:r w:rsidRPr="00646CA9">
      <w:rPr>
        <w:rFonts w:ascii="ScalaSansPro-Regular" w:hAnsi="ScalaSansPro-Regular"/>
      </w:rPr>
      <w:tab/>
    </w:r>
    <w:sdt>
      <w:sdtPr>
        <w:rPr>
          <w:rFonts w:ascii="ScalaSansPro-Regular" w:hAnsi="ScalaSansPro-Regular"/>
        </w:rPr>
        <w:id w:val="-427434602"/>
        <w:docPartObj>
          <w:docPartGallery w:val="Page Numbers (Bottom of Page)"/>
          <w:docPartUnique/>
        </w:docPartObj>
      </w:sdtPr>
      <w:sdtEndPr/>
      <w:sdtContent>
        <w:r w:rsidRPr="00646CA9">
          <w:rPr>
            <w:rFonts w:ascii="ScalaSansPro-Regular" w:hAnsi="ScalaSansPro-Regular"/>
          </w:rPr>
          <w:fldChar w:fldCharType="begin"/>
        </w:r>
        <w:r w:rsidRPr="00646CA9">
          <w:rPr>
            <w:rFonts w:ascii="ScalaSansPro-Regular" w:hAnsi="ScalaSansPro-Regular"/>
          </w:rPr>
          <w:instrText>PAGE   \* MERGEFORMAT</w:instrText>
        </w:r>
        <w:r w:rsidRPr="00646CA9">
          <w:rPr>
            <w:rFonts w:ascii="ScalaSansPro-Regular" w:hAnsi="ScalaSansPro-Regular"/>
          </w:rPr>
          <w:fldChar w:fldCharType="separate"/>
        </w:r>
        <w:r w:rsidR="00086A81">
          <w:rPr>
            <w:rFonts w:ascii="ScalaSansPro-Regular" w:hAnsi="ScalaSansPro-Regular"/>
            <w:noProof/>
          </w:rPr>
          <w:t>2</w:t>
        </w:r>
        <w:r w:rsidRPr="00646CA9">
          <w:rPr>
            <w:rFonts w:ascii="ScalaSansPro-Regular" w:hAnsi="ScalaSansPro-Regular"/>
          </w:rPr>
          <w:fldChar w:fldCharType="end"/>
        </w:r>
      </w:sdtContent>
    </w:sdt>
  </w:p>
  <w:p w14:paraId="7AA7485F" w14:textId="77777777" w:rsidR="005F1A02" w:rsidRDefault="005F1A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41374" w14:textId="77777777" w:rsidR="006D53BC" w:rsidRDefault="006D53BC" w:rsidP="00396BB7">
      <w:pPr>
        <w:spacing w:line="240" w:lineRule="auto"/>
      </w:pPr>
      <w:r>
        <w:separator/>
      </w:r>
    </w:p>
  </w:footnote>
  <w:footnote w:type="continuationSeparator" w:id="0">
    <w:p w14:paraId="495EE6DC" w14:textId="77777777" w:rsidR="006D53BC" w:rsidRDefault="006D53BC" w:rsidP="00396B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D57CE" w14:textId="77777777" w:rsidR="00445C1E" w:rsidRDefault="00445C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363DC" w14:textId="77777777" w:rsidR="00445C1E" w:rsidRDefault="00445C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C043F" w14:textId="77777777" w:rsidR="00445C1E" w:rsidRDefault="00445C1E">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A24D0" w14:textId="77777777" w:rsidR="005F1A02" w:rsidRDefault="005F1A02">
    <w:pPr>
      <w:pStyle w:val="Koptekst"/>
    </w:pPr>
    <w:r>
      <w:rPr>
        <w:b/>
        <w:noProof/>
        <w:u w:val="single"/>
        <w:lang w:eastAsia="nl-NL"/>
      </w:rPr>
      <w:drawing>
        <wp:anchor distT="0" distB="0" distL="114300" distR="114300" simplePos="0" relativeHeight="251657728" behindDoc="0" locked="0" layoutInCell="1" allowOverlap="1" wp14:anchorId="0357FEF6" wp14:editId="3B4AD551">
          <wp:simplePos x="0" y="0"/>
          <wp:positionH relativeFrom="column">
            <wp:posOffset>400050</wp:posOffset>
          </wp:positionH>
          <wp:positionV relativeFrom="paragraph">
            <wp:posOffset>-86360</wp:posOffset>
          </wp:positionV>
          <wp:extent cx="840740" cy="1015365"/>
          <wp:effectExtent l="0" t="0" r="0" b="635"/>
          <wp:wrapSquare wrapText="bothSides"/>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CKEL_F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0740" cy="101536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55934143" w14:textId="77777777" w:rsidR="005F1A02" w:rsidRDefault="005F1A0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123"/>
    <w:multiLevelType w:val="hybridMultilevel"/>
    <w:tmpl w:val="7D5003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C331260"/>
    <w:multiLevelType w:val="hybridMultilevel"/>
    <w:tmpl w:val="5104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CF59D3"/>
    <w:multiLevelType w:val="hybridMultilevel"/>
    <w:tmpl w:val="842272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C686A61"/>
    <w:multiLevelType w:val="hybridMultilevel"/>
    <w:tmpl w:val="D7C07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606630"/>
    <w:multiLevelType w:val="hybridMultilevel"/>
    <w:tmpl w:val="0660E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2E84839"/>
    <w:multiLevelType w:val="hybridMultilevel"/>
    <w:tmpl w:val="FFE468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4D03F36"/>
    <w:multiLevelType w:val="hybridMultilevel"/>
    <w:tmpl w:val="4084990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34483100">
    <w:abstractNumId w:val="6"/>
  </w:num>
  <w:num w:numId="2" w16cid:durableId="910387729">
    <w:abstractNumId w:val="2"/>
  </w:num>
  <w:num w:numId="3" w16cid:durableId="1502087579">
    <w:abstractNumId w:val="0"/>
  </w:num>
  <w:num w:numId="4" w16cid:durableId="1326278208">
    <w:abstractNumId w:val="1"/>
  </w:num>
  <w:num w:numId="5" w16cid:durableId="20129133">
    <w:abstractNumId w:val="3"/>
  </w:num>
  <w:num w:numId="6" w16cid:durableId="86586621">
    <w:abstractNumId w:val="4"/>
  </w:num>
  <w:num w:numId="7" w16cid:durableId="4903677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48DD"/>
    <w:rsid w:val="00011B50"/>
    <w:rsid w:val="00061AB6"/>
    <w:rsid w:val="00086A81"/>
    <w:rsid w:val="000917DB"/>
    <w:rsid w:val="000A3E6F"/>
    <w:rsid w:val="000B66D1"/>
    <w:rsid w:val="000F0BF8"/>
    <w:rsid w:val="0010332A"/>
    <w:rsid w:val="00144528"/>
    <w:rsid w:val="00185C9F"/>
    <w:rsid w:val="001C291D"/>
    <w:rsid w:val="0022518B"/>
    <w:rsid w:val="002504B4"/>
    <w:rsid w:val="002821CE"/>
    <w:rsid w:val="002932BF"/>
    <w:rsid w:val="002A6F42"/>
    <w:rsid w:val="002C7A9C"/>
    <w:rsid w:val="003057DB"/>
    <w:rsid w:val="003224C0"/>
    <w:rsid w:val="00343E76"/>
    <w:rsid w:val="00367D3F"/>
    <w:rsid w:val="00396BB7"/>
    <w:rsid w:val="003C47B2"/>
    <w:rsid w:val="003E4A20"/>
    <w:rsid w:val="003F626A"/>
    <w:rsid w:val="004420B5"/>
    <w:rsid w:val="00445C1E"/>
    <w:rsid w:val="00470134"/>
    <w:rsid w:val="00491617"/>
    <w:rsid w:val="004E4321"/>
    <w:rsid w:val="00504E9B"/>
    <w:rsid w:val="005625CA"/>
    <w:rsid w:val="00563425"/>
    <w:rsid w:val="00594639"/>
    <w:rsid w:val="005A72DA"/>
    <w:rsid w:val="005B06BF"/>
    <w:rsid w:val="005B4F1B"/>
    <w:rsid w:val="005E2923"/>
    <w:rsid w:val="005F1A02"/>
    <w:rsid w:val="006160C8"/>
    <w:rsid w:val="006273C4"/>
    <w:rsid w:val="00647465"/>
    <w:rsid w:val="006A336A"/>
    <w:rsid w:val="006C4F46"/>
    <w:rsid w:val="006C7D1D"/>
    <w:rsid w:val="006D53BC"/>
    <w:rsid w:val="006D7FC7"/>
    <w:rsid w:val="00700D17"/>
    <w:rsid w:val="007620AC"/>
    <w:rsid w:val="007645B2"/>
    <w:rsid w:val="007740E7"/>
    <w:rsid w:val="007862FE"/>
    <w:rsid w:val="0079438D"/>
    <w:rsid w:val="00797792"/>
    <w:rsid w:val="007A41B9"/>
    <w:rsid w:val="007B33D5"/>
    <w:rsid w:val="007C5960"/>
    <w:rsid w:val="008052FD"/>
    <w:rsid w:val="0080714C"/>
    <w:rsid w:val="00811E5F"/>
    <w:rsid w:val="00815322"/>
    <w:rsid w:val="00825A94"/>
    <w:rsid w:val="00842905"/>
    <w:rsid w:val="00843CBE"/>
    <w:rsid w:val="0084699F"/>
    <w:rsid w:val="00846DFF"/>
    <w:rsid w:val="00864E84"/>
    <w:rsid w:val="008807EF"/>
    <w:rsid w:val="008A34BF"/>
    <w:rsid w:val="008C03F4"/>
    <w:rsid w:val="008C7DE2"/>
    <w:rsid w:val="008E643C"/>
    <w:rsid w:val="009311BE"/>
    <w:rsid w:val="00933182"/>
    <w:rsid w:val="00943831"/>
    <w:rsid w:val="009B5F14"/>
    <w:rsid w:val="00A108C9"/>
    <w:rsid w:val="00A42111"/>
    <w:rsid w:val="00A57A48"/>
    <w:rsid w:val="00AA663A"/>
    <w:rsid w:val="00AE3C1B"/>
    <w:rsid w:val="00B50016"/>
    <w:rsid w:val="00B55D04"/>
    <w:rsid w:val="00B64272"/>
    <w:rsid w:val="00B83686"/>
    <w:rsid w:val="00B867C8"/>
    <w:rsid w:val="00BC253D"/>
    <w:rsid w:val="00BC48DD"/>
    <w:rsid w:val="00BC73EC"/>
    <w:rsid w:val="00C050BC"/>
    <w:rsid w:val="00C339DC"/>
    <w:rsid w:val="00C36CA6"/>
    <w:rsid w:val="00C43ADF"/>
    <w:rsid w:val="00C53A7E"/>
    <w:rsid w:val="00C70266"/>
    <w:rsid w:val="00C759E5"/>
    <w:rsid w:val="00C77958"/>
    <w:rsid w:val="00CA40B2"/>
    <w:rsid w:val="00CC18F5"/>
    <w:rsid w:val="00CC47B5"/>
    <w:rsid w:val="00CC5C19"/>
    <w:rsid w:val="00D25425"/>
    <w:rsid w:val="00D340DB"/>
    <w:rsid w:val="00D827EE"/>
    <w:rsid w:val="00D90C8E"/>
    <w:rsid w:val="00D96AF2"/>
    <w:rsid w:val="00DA4F1B"/>
    <w:rsid w:val="00DC3F2F"/>
    <w:rsid w:val="00DC5479"/>
    <w:rsid w:val="00E43223"/>
    <w:rsid w:val="00E70135"/>
    <w:rsid w:val="00EC19F2"/>
    <w:rsid w:val="00F052EB"/>
    <w:rsid w:val="00F501BE"/>
    <w:rsid w:val="00F92B0F"/>
    <w:rsid w:val="00F9618E"/>
    <w:rsid w:val="00FA04AD"/>
    <w:rsid w:val="00FB2414"/>
    <w:rsid w:val="00FC533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B733F4A"/>
  <w15:docId w15:val="{06988781-B42A-4252-9A1B-EBABE01AC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96BB7"/>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paragraph" w:styleId="Kop2">
    <w:name w:val="heading 2"/>
    <w:basedOn w:val="Standaard"/>
    <w:next w:val="Standaard"/>
    <w:link w:val="Kop2Char"/>
    <w:uiPriority w:val="9"/>
    <w:unhideWhenUsed/>
    <w:qFormat/>
    <w:rsid w:val="00396BB7"/>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DC547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647465"/>
    <w:rPr>
      <w:color w:val="0563C1" w:themeColor="hyperlink"/>
      <w:u w:val="single"/>
    </w:rPr>
  </w:style>
  <w:style w:type="paragraph" w:styleId="Ballontekst">
    <w:name w:val="Balloon Text"/>
    <w:basedOn w:val="Standaard"/>
    <w:link w:val="BallontekstChar"/>
    <w:uiPriority w:val="99"/>
    <w:semiHidden/>
    <w:unhideWhenUsed/>
    <w:rsid w:val="00396BB7"/>
    <w:pPr>
      <w:spacing w:line="240" w:lineRule="auto"/>
    </w:pPr>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396BB7"/>
    <w:rPr>
      <w:rFonts w:ascii="Lucida Grande" w:hAnsi="Lucida Grande"/>
      <w:sz w:val="18"/>
      <w:szCs w:val="18"/>
    </w:rPr>
  </w:style>
  <w:style w:type="character" w:customStyle="1" w:styleId="Kop1Char">
    <w:name w:val="Kop 1 Char"/>
    <w:basedOn w:val="Standaardalinea-lettertype"/>
    <w:link w:val="Kop1"/>
    <w:uiPriority w:val="9"/>
    <w:rsid w:val="00396BB7"/>
    <w:rPr>
      <w:rFonts w:asciiTheme="majorHAnsi" w:eastAsiaTheme="majorEastAsia" w:hAnsiTheme="majorHAnsi" w:cstheme="majorBidi"/>
      <w:b/>
      <w:bCs/>
      <w:color w:val="2C6EAB" w:themeColor="accent1" w:themeShade="B5"/>
      <w:sz w:val="32"/>
      <w:szCs w:val="32"/>
    </w:rPr>
  </w:style>
  <w:style w:type="character" w:customStyle="1" w:styleId="Kop2Char">
    <w:name w:val="Kop 2 Char"/>
    <w:basedOn w:val="Standaardalinea-lettertype"/>
    <w:link w:val="Kop2"/>
    <w:uiPriority w:val="9"/>
    <w:rsid w:val="00396BB7"/>
    <w:rPr>
      <w:rFonts w:asciiTheme="majorHAnsi" w:eastAsiaTheme="majorEastAsia" w:hAnsiTheme="majorHAnsi" w:cstheme="majorBidi"/>
      <w:b/>
      <w:bCs/>
      <w:color w:val="5B9BD5" w:themeColor="accent1"/>
      <w:sz w:val="26"/>
      <w:szCs w:val="26"/>
    </w:rPr>
  </w:style>
  <w:style w:type="character" w:styleId="GevolgdeHyperlink">
    <w:name w:val="FollowedHyperlink"/>
    <w:basedOn w:val="Standaardalinea-lettertype"/>
    <w:uiPriority w:val="99"/>
    <w:semiHidden/>
    <w:unhideWhenUsed/>
    <w:rsid w:val="00396BB7"/>
    <w:rPr>
      <w:color w:val="954F72" w:themeColor="followedHyperlink"/>
      <w:u w:val="single"/>
    </w:rPr>
  </w:style>
  <w:style w:type="paragraph" w:styleId="Voettekst">
    <w:name w:val="footer"/>
    <w:basedOn w:val="Standaard"/>
    <w:link w:val="VoettekstChar"/>
    <w:uiPriority w:val="99"/>
    <w:unhideWhenUsed/>
    <w:rsid w:val="00396BB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96BB7"/>
  </w:style>
  <w:style w:type="character" w:styleId="Paginanummer">
    <w:name w:val="page number"/>
    <w:basedOn w:val="Standaardalinea-lettertype"/>
    <w:uiPriority w:val="99"/>
    <w:semiHidden/>
    <w:unhideWhenUsed/>
    <w:rsid w:val="00396BB7"/>
  </w:style>
  <w:style w:type="paragraph" w:styleId="Koptekst">
    <w:name w:val="header"/>
    <w:basedOn w:val="Standaard"/>
    <w:link w:val="KoptekstChar"/>
    <w:uiPriority w:val="99"/>
    <w:unhideWhenUsed/>
    <w:rsid w:val="00396BB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96BB7"/>
  </w:style>
  <w:style w:type="paragraph" w:styleId="Lijstalinea">
    <w:name w:val="List Paragraph"/>
    <w:basedOn w:val="Standaard"/>
    <w:uiPriority w:val="34"/>
    <w:qFormat/>
    <w:rsid w:val="00F9618E"/>
    <w:pPr>
      <w:ind w:left="720"/>
      <w:contextualSpacing/>
    </w:pPr>
  </w:style>
  <w:style w:type="character" w:customStyle="1" w:styleId="apple-converted-space">
    <w:name w:val="apple-converted-space"/>
    <w:basedOn w:val="Standaardalinea-lettertype"/>
    <w:rsid w:val="00D90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668</Words>
  <Characters>3678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dc:creator>
  <cp:keywords/>
  <dc:description/>
  <cp:lastModifiedBy>Lucia den Ouden</cp:lastModifiedBy>
  <cp:revision>12</cp:revision>
  <dcterms:created xsi:type="dcterms:W3CDTF">2016-05-29T21:16:00Z</dcterms:created>
  <dcterms:modified xsi:type="dcterms:W3CDTF">2025-02-19T13:03:00Z</dcterms:modified>
</cp:coreProperties>
</file>

<file path=docProps/custom.xml><?xml version="1.0" encoding="utf-8"?>
<Properties xmlns:vt="http://schemas.openxmlformats.org/officeDocument/2006/docPropsVTypes" xmlns="http://schemas.openxmlformats.org/officeDocument/2006/custom-properties">
  <property name="eSynDocOpportunityDesc" fmtid="{D5CDD505-2E9C-101B-9397-08002B2CF9AE}" pid="2">
    <vt:lpwstr>
    </vt:lpwstr>
  </property>
  <property name="eSynDocOpportunityID" fmtid="{D5CDD505-2E9C-101B-9397-08002B2CF9AE}" pid="3">
    <vt:lpwstr>
    </vt:lpwstr>
  </property>
  <property name="eSynDocAttachmentID" fmtid="{D5CDD505-2E9C-101B-9397-08002B2CF9AE}" pid="4">
    <vt:lpwstr>{7f4404d6-e197-4c31-9180-dccd64c6a29b}</vt:lpwstr>
  </property>
  <property name="eSynDocContactDesc" fmtid="{D5CDD505-2E9C-101B-9397-08002B2CF9AE}" pid="5">
    <vt:lpwstr>
    </vt:lpwstr>
  </property>
  <property name="eSynDocAccountDesc" fmtid="{D5CDD505-2E9C-101B-9397-08002B2CF9AE}" pid="6">
    <vt:lpwstr>
    </vt:lpwstr>
  </property>
  <property name="eSynDocProjectDesc" fmtid="{D5CDD505-2E9C-101B-9397-08002B2CF9AE}" pid="7">
    <vt:lpwstr>Educatie landgoed Twickel</vt:lpwstr>
  </property>
  <property name="eSynDocTransactionDesc" fmtid="{D5CDD505-2E9C-101B-9397-08002B2CF9AE}" pid="8">
    <vt:lpwstr>
    </vt:lpwstr>
  </property>
  <property name="eSynDocSerialDesc" fmtid="{D5CDD505-2E9C-101B-9397-08002B2CF9AE}" pid="9">
    <vt:lpwstr>
    </vt:lpwstr>
  </property>
  <property name="eSynDocItemDesc" fmtid="{D5CDD505-2E9C-101B-9397-08002B2CF9AE}" pid="10">
    <vt:lpwstr>
    </vt:lpwstr>
  </property>
  <property name="eSynDocResourceDesc" fmtid="{D5CDD505-2E9C-101B-9397-08002B2CF9AE}" pid="11">
    <vt:lpwstr>
    </vt:lpwstr>
  </property>
  <property name="eSynTransactionEntryKey" fmtid="{D5CDD505-2E9C-101B-9397-08002B2CF9AE}" pid="12">
    <vt:lpwstr>
    </vt:lpwstr>
  </property>
  <property name="eSynDocVersionStartDate" fmtid="{D5CDD505-2E9C-101B-9397-08002B2CF9AE}" pid="13">
    <vt:lpwstr>
    </vt:lpwstr>
  </property>
  <property name="eSynDocVersion" fmtid="{D5CDD505-2E9C-101B-9397-08002B2CF9AE}" pid="14">
    <vt:lpwstr>
    </vt:lpwstr>
  </property>
  <property name="eSynDocAttachFileName" fmtid="{D5CDD505-2E9C-101B-9397-08002B2CF9AE}" pid="15">
    <vt:lpwstr>2025 Introductieles kasteel Twickel - lesbeschrijving, vragen en opdrachten.docx</vt:lpwstr>
  </property>
  <property name="eSynDocSummary" fmtid="{D5CDD505-2E9C-101B-9397-08002B2CF9AE}" pid="16">
    <vt:lpwstr>
    </vt:lpwstr>
  </property>
  <property name="eSynDocPublish" fmtid="{D5CDD505-2E9C-101B-9397-08002B2CF9AE}" pid="17">
    <vt:lpwstr>0</vt:lpwstr>
  </property>
  <property name="eSynDocTypeID" fmtid="{D5CDD505-2E9C-101B-9397-08002B2CF9AE}" pid="18">
    <vt:lpwstr>227</vt:lpwstr>
  </property>
  <property name="eSynDocSerialNumber" fmtid="{D5CDD505-2E9C-101B-9397-08002B2CF9AE}" pid="19">
    <vt:lpwstr>
    </vt:lpwstr>
  </property>
  <property name="eSynDocSubject" fmtid="{D5CDD505-2E9C-101B-9397-08002B2CF9AE}" pid="20">
    <vt:lpwstr>2025 Lesbrieven bij educatie op kasteel (Basisonderwijs groep 7 en 8)</vt:lpwstr>
  </property>
  <property name="eSynDocItem" fmtid="{D5CDD505-2E9C-101B-9397-08002B2CF9AE}" pid="21">
    <vt:lpwstr>
    </vt:lpwstr>
  </property>
  <property name="eSynDocAcctContact" fmtid="{D5CDD505-2E9C-101B-9397-08002B2CF9AE}" pid="22">
    <vt:lpwstr>
    </vt:lpwstr>
  </property>
  <property name="eSynDocContactID" fmtid="{D5CDD505-2E9C-101B-9397-08002B2CF9AE}" pid="23">
    <vt:lpwstr>
    </vt:lpwstr>
  </property>
  <property name="eSynDocAccount" fmtid="{D5CDD505-2E9C-101B-9397-08002B2CF9AE}" pid="24">
    <vt:lpwstr>
    </vt:lpwstr>
  </property>
  <property name="eSynDocResource" fmtid="{D5CDD505-2E9C-101B-9397-08002B2CF9AE}" pid="25">
    <vt:lpwstr>
    </vt:lpwstr>
  </property>
  <property name="eSynDocProjectNr" fmtid="{D5CDD505-2E9C-101B-9397-08002B2CF9AE}" pid="26">
    <vt:lpwstr>LT-ED</vt:lpwstr>
  </property>
  <property name="eSynDocSecurity" fmtid="{D5CDD505-2E9C-101B-9397-08002B2CF9AE}" pid="27">
    <vt:lpwstr>10</vt:lpwstr>
  </property>
  <property name="eSynDocAssortment" fmtid="{D5CDD505-2E9C-101B-9397-08002B2CF9AE}" pid="28">
    <vt:lpwstr>
    </vt:lpwstr>
  </property>
  <property name="eSynDocLanguageCode" fmtid="{D5CDD505-2E9C-101B-9397-08002B2CF9AE}" pid="29">
    <vt:lpwstr>
    </vt:lpwstr>
  </property>
  <property name="eSynDocDivisionDesc" fmtid="{D5CDD505-2E9C-101B-9397-08002B2CF9AE}" pid="30">
    <vt:lpwstr>
    </vt:lpwstr>
  </property>
  <property name="eSynDocDivision" fmtid="{D5CDD505-2E9C-101B-9397-08002B2CF9AE}" pid="31">
    <vt:lpwstr>
    </vt:lpwstr>
  </property>
  <property name="eSynDocParentDocument" fmtid="{D5CDD505-2E9C-101B-9397-08002B2CF9AE}" pid="32">
    <vt:lpwstr>
    </vt:lpwstr>
  </property>
  <property name="eSynDocSubCategory" fmtid="{D5CDD505-2E9C-101B-9397-08002B2CF9AE}" pid="33">
    <vt:lpwstr>
    </vt:lpwstr>
  </property>
  <property name="eSynDocCategoryID" fmtid="{D5CDD505-2E9C-101B-9397-08002B2CF9AE}" pid="34">
    <vt:lpwstr>
    </vt:lpwstr>
  </property>
  <property name="eSynDocGroupDesc" fmtid="{D5CDD505-2E9C-101B-9397-08002B2CF9AE}" pid="35">
    <vt:lpwstr>Attachments &amp; notes</vt:lpwstr>
  </property>
  <property name="eSynDocGroupID" fmtid="{D5CDD505-2E9C-101B-9397-08002B2CF9AE}" pid="36">
    <vt:lpwstr>0</vt:lpwstr>
  </property>
  <property name="eSynDocHID" fmtid="{D5CDD505-2E9C-101B-9397-08002B2CF9AE}" pid="37">
    <vt:lpwstr>611928</vt:lpwstr>
  </property>
  <property name="eSynCleanUp03/03/2026 16:09:34" fmtid="{D5CDD505-2E9C-101B-9397-08002B2CF9AE}" pid="38">
    <vt:i4>1</vt:i4>
  </property>
</Properties>
</file>