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85660D" w14:textId="77777777" w:rsidR="00B33463" w:rsidRPr="00B33463" w:rsidRDefault="00B33463" w:rsidP="00B33463">
      <w:pPr>
        <w:pBdr>
          <w:top w:val="single" w:sz="24" w:space="0" w:color="E32D91"/>
          <w:left w:val="single" w:sz="24" w:space="0" w:color="E32D91"/>
          <w:bottom w:val="single" w:sz="24" w:space="0" w:color="E32D91"/>
          <w:right w:val="single" w:sz="24" w:space="0" w:color="E32D91"/>
        </w:pBdr>
        <w:shd w:val="clear" w:color="auto" w:fill="E32D91"/>
        <w:spacing w:before="200" w:after="0" w:line="276" w:lineRule="auto"/>
        <w:outlineLvl w:val="0"/>
        <w:rPr>
          <w:rFonts w:ascii="Calibri" w:eastAsia="Times New Roman" w:hAnsi="Calibri" w:cs="Times New Roman"/>
          <w:b/>
          <w:bCs/>
          <w:caps/>
          <w:color w:val="FFFFFF"/>
          <w:spacing w:val="15"/>
        </w:rPr>
      </w:pPr>
      <w:r w:rsidRPr="00B33463">
        <w:rPr>
          <w:rFonts w:ascii="Calibri" w:eastAsia="Times New Roman" w:hAnsi="Calibri" w:cs="Times New Roman"/>
          <w:b/>
          <w:bCs/>
          <w:caps/>
          <w:color w:val="FFFFFF"/>
          <w:spacing w:val="15"/>
        </w:rPr>
        <w:t>Les 1. Introductieles</w:t>
      </w:r>
    </w:p>
    <w:p w14:paraId="56043E62" w14:textId="47EAC9A1" w:rsidR="005F7EF7" w:rsidRPr="00B33463" w:rsidRDefault="00B33463" w:rsidP="005F7EF7">
      <w:pPr>
        <w:spacing w:before="200" w:after="200" w:line="276" w:lineRule="auto"/>
        <w:contextualSpacing/>
        <w:rPr>
          <w:rFonts w:ascii="Calibri" w:eastAsia="Times New Roman" w:hAnsi="Calibri" w:cs="Times New Roman"/>
          <w:caps/>
          <w:color w:val="771048"/>
          <w:spacing w:val="5"/>
          <w:sz w:val="20"/>
          <w:szCs w:val="20"/>
        </w:rPr>
      </w:pPr>
      <w:r w:rsidRPr="00B33463">
        <w:rPr>
          <w:rFonts w:ascii="Calibri" w:eastAsia="Times New Roman" w:hAnsi="Calibri" w:cs="Times New Roman"/>
          <w:caps/>
          <w:color w:val="771048"/>
          <w:spacing w:val="5"/>
          <w:sz w:val="20"/>
          <w:szCs w:val="20"/>
        </w:rPr>
        <w:t xml:space="preserve">Bij deze les is een </w:t>
      </w:r>
      <w:r w:rsidR="00997696">
        <w:rPr>
          <w:rFonts w:ascii="Calibri" w:eastAsia="Times New Roman" w:hAnsi="Calibri" w:cs="Times New Roman"/>
          <w:caps/>
          <w:color w:val="771048"/>
          <w:spacing w:val="5"/>
          <w:sz w:val="20"/>
          <w:szCs w:val="20"/>
        </w:rPr>
        <w:t>powerpoint</w:t>
      </w:r>
      <w:r w:rsidR="00242533">
        <w:rPr>
          <w:rFonts w:ascii="Calibri" w:eastAsia="Times New Roman" w:hAnsi="Calibri" w:cs="Times New Roman"/>
          <w:caps/>
          <w:color w:val="771048"/>
          <w:spacing w:val="5"/>
          <w:sz w:val="20"/>
          <w:szCs w:val="20"/>
        </w:rPr>
        <w:t>presentatie</w:t>
      </w:r>
      <w:r w:rsidR="00997696">
        <w:rPr>
          <w:rFonts w:ascii="Calibri" w:eastAsia="Times New Roman" w:hAnsi="Calibri" w:cs="Times New Roman"/>
          <w:caps/>
          <w:color w:val="771048"/>
          <w:spacing w:val="5"/>
          <w:sz w:val="20"/>
          <w:szCs w:val="20"/>
        </w:rPr>
        <w:t xml:space="preserve"> </w:t>
      </w:r>
      <w:r w:rsidRPr="00B33463">
        <w:rPr>
          <w:rFonts w:ascii="Calibri" w:eastAsia="Times New Roman" w:hAnsi="Calibri" w:cs="Times New Roman"/>
          <w:caps/>
          <w:color w:val="771048"/>
          <w:spacing w:val="5"/>
          <w:sz w:val="20"/>
          <w:szCs w:val="20"/>
        </w:rPr>
        <w:t xml:space="preserve">en een werkblad voor leerlingen beschikbaar. </w:t>
      </w:r>
      <w:r w:rsidR="005F7EF7">
        <w:rPr>
          <w:rFonts w:ascii="Calibri" w:eastAsia="Times New Roman" w:hAnsi="Calibri" w:cs="Times New Roman"/>
          <w:caps/>
          <w:color w:val="771048"/>
          <w:spacing w:val="5"/>
          <w:sz w:val="20"/>
          <w:szCs w:val="20"/>
        </w:rPr>
        <w:t>BESTUDEER VAN TEVOREN DE ACHTERGRONDINFORMATIE BEHORENDE BIJ DE LES.</w:t>
      </w:r>
    </w:p>
    <w:p w14:paraId="35A8C7E8" w14:textId="77777777" w:rsidR="00B33463" w:rsidRPr="00B33463" w:rsidRDefault="00B33463" w:rsidP="00997696">
      <w:pPr>
        <w:spacing w:before="200" w:after="200" w:line="276" w:lineRule="auto"/>
        <w:contextualSpacing/>
        <w:rPr>
          <w:rFonts w:ascii="Calibri" w:eastAsia="Times New Roman" w:hAnsi="Calibri" w:cs="Times New Roman"/>
          <w:caps/>
          <w:color w:val="771048"/>
          <w:spacing w:val="5"/>
          <w:sz w:val="20"/>
          <w:szCs w:val="20"/>
        </w:rPr>
      </w:pPr>
    </w:p>
    <w:p w14:paraId="5C9D5F88" w14:textId="48D78E95" w:rsidR="000B69AF" w:rsidRPr="001677B7" w:rsidRDefault="000B69AF" w:rsidP="000B69AF">
      <w:pPr>
        <w:spacing w:before="200" w:after="200" w:line="276" w:lineRule="auto"/>
        <w:rPr>
          <w:rFonts w:ascii="Arial" w:eastAsia="Times New Roman" w:hAnsi="Arial" w:cs="Arial"/>
          <w:bCs/>
          <w:i/>
          <w:iCs/>
          <w:sz w:val="20"/>
          <w:szCs w:val="20"/>
        </w:rPr>
      </w:pPr>
      <w:r w:rsidRPr="001677B7">
        <w:rPr>
          <w:rFonts w:ascii="Arial" w:eastAsia="Times New Roman" w:hAnsi="Arial" w:cs="Arial"/>
          <w:b/>
          <w:sz w:val="20"/>
          <w:szCs w:val="20"/>
        </w:rPr>
        <w:t>NB:</w:t>
      </w:r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1677B7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Dit cultureel erfgoedproject </w:t>
      </w:r>
      <w:r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ligt naast </w:t>
      </w:r>
      <w:r>
        <w:rPr>
          <w:rFonts w:ascii="Arial" w:eastAsia="Times New Roman" w:hAnsi="Arial" w:cs="Arial"/>
          <w:bCs/>
          <w:i/>
          <w:iCs/>
          <w:sz w:val="20"/>
          <w:szCs w:val="20"/>
        </w:rPr>
        <w:t>het Klompenmuseum</w:t>
      </w:r>
      <w:r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. Wil je met de groep beide erfgoedinstellingen bezoeken, dan volg je de lessen Op en top Nederland. De lessenreeks </w:t>
      </w:r>
      <w:r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de Braakmolen </w:t>
      </w:r>
      <w:r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gaat alleen over de geschiedenis </w:t>
      </w:r>
      <w:r>
        <w:rPr>
          <w:rFonts w:ascii="Arial" w:eastAsia="Times New Roman" w:hAnsi="Arial" w:cs="Arial"/>
          <w:bCs/>
          <w:i/>
          <w:iCs/>
          <w:sz w:val="20"/>
          <w:szCs w:val="20"/>
        </w:rPr>
        <w:t>en de werking van de molen</w:t>
      </w:r>
      <w:r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 en een bezoek aan het </w:t>
      </w:r>
      <w:r>
        <w:rPr>
          <w:rFonts w:ascii="Arial" w:eastAsia="Times New Roman" w:hAnsi="Arial" w:cs="Arial"/>
          <w:bCs/>
          <w:i/>
          <w:iCs/>
          <w:sz w:val="20"/>
          <w:szCs w:val="20"/>
        </w:rPr>
        <w:t>de Braakmolen.</w:t>
      </w:r>
    </w:p>
    <w:p w14:paraId="4D08FA91" w14:textId="77777777" w:rsidR="001E28F1" w:rsidRDefault="00B33463" w:rsidP="00B33463">
      <w:pPr>
        <w:spacing w:before="200" w:after="200" w:line="276" w:lineRule="auto"/>
        <w:contextualSpacing/>
        <w:rPr>
          <w:rFonts w:ascii="Arial" w:eastAsia="Times New Roman" w:hAnsi="Arial" w:cs="Arial"/>
          <w:b/>
          <w:sz w:val="20"/>
          <w:szCs w:val="20"/>
        </w:rPr>
      </w:pPr>
      <w:r w:rsidRPr="00B33463">
        <w:rPr>
          <w:rFonts w:ascii="Arial" w:eastAsia="Times New Roman" w:hAnsi="Arial" w:cs="Arial"/>
          <w:b/>
          <w:sz w:val="20"/>
          <w:szCs w:val="20"/>
        </w:rPr>
        <w:t xml:space="preserve">Klassengesprek </w:t>
      </w:r>
      <w:r w:rsidR="001677B7">
        <w:rPr>
          <w:rFonts w:ascii="Arial" w:eastAsia="Times New Roman" w:hAnsi="Arial" w:cs="Arial"/>
          <w:b/>
          <w:sz w:val="20"/>
          <w:szCs w:val="20"/>
        </w:rPr>
        <w:t>Braakmolen</w:t>
      </w:r>
    </w:p>
    <w:p w14:paraId="11BC6E3F" w14:textId="3398F4CB" w:rsidR="00765EAF" w:rsidRPr="001E28F1" w:rsidRDefault="008D3826" w:rsidP="00405735">
      <w:pPr>
        <w:spacing w:after="0" w:line="276" w:lineRule="auto"/>
        <w:contextualSpacing/>
        <w:rPr>
          <w:rFonts w:ascii="Arial" w:eastAsia="Times New Roman" w:hAnsi="Arial" w:cs="Arial"/>
          <w:b/>
          <w:sz w:val="20"/>
          <w:szCs w:val="20"/>
        </w:rPr>
      </w:pPr>
      <w:r w:rsidRPr="008D3826">
        <w:rPr>
          <w:rFonts w:ascii="Arial" w:eastAsia="Times New Roman" w:hAnsi="Arial" w:cs="Arial"/>
          <w:bCs/>
          <w:sz w:val="20"/>
          <w:szCs w:val="20"/>
        </w:rPr>
        <w:t xml:space="preserve">Toon </w:t>
      </w:r>
      <w:r w:rsidR="000B69AF">
        <w:rPr>
          <w:rFonts w:ascii="Arial" w:eastAsia="Times New Roman" w:hAnsi="Arial" w:cs="Arial"/>
          <w:bCs/>
          <w:sz w:val="20"/>
          <w:szCs w:val="20"/>
        </w:rPr>
        <w:t>van de PowerPoint dia 1</w:t>
      </w:r>
      <w:r w:rsidRPr="008D3826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8D3826">
        <w:rPr>
          <w:rFonts w:ascii="Arial" w:eastAsia="Times New Roman" w:hAnsi="Arial" w:cs="Arial"/>
          <w:sz w:val="20"/>
          <w:szCs w:val="20"/>
        </w:rPr>
        <w:t xml:space="preserve">met daarop ietwat ingezoomde foto’s van drie onderdelen </w:t>
      </w:r>
      <w:r>
        <w:rPr>
          <w:rFonts w:ascii="Arial" w:eastAsia="Times New Roman" w:hAnsi="Arial" w:cs="Arial"/>
          <w:sz w:val="20"/>
          <w:szCs w:val="20"/>
        </w:rPr>
        <w:t>van</w:t>
      </w:r>
      <w:r w:rsidRPr="008D3826">
        <w:rPr>
          <w:rFonts w:ascii="Arial" w:eastAsia="Times New Roman" w:hAnsi="Arial" w:cs="Arial"/>
          <w:sz w:val="20"/>
          <w:szCs w:val="20"/>
        </w:rPr>
        <w:t xml:space="preserve"> de </w:t>
      </w:r>
      <w:r>
        <w:rPr>
          <w:rFonts w:ascii="Arial" w:eastAsia="Times New Roman" w:hAnsi="Arial" w:cs="Arial"/>
          <w:sz w:val="20"/>
          <w:szCs w:val="20"/>
        </w:rPr>
        <w:t>Braak</w:t>
      </w:r>
      <w:r w:rsidRPr="008D3826">
        <w:rPr>
          <w:rFonts w:ascii="Arial" w:eastAsia="Times New Roman" w:hAnsi="Arial" w:cs="Arial"/>
          <w:sz w:val="20"/>
          <w:szCs w:val="20"/>
        </w:rPr>
        <w:t>molen</w:t>
      </w:r>
      <w:r w:rsidR="00765EAF">
        <w:rPr>
          <w:rFonts w:ascii="Arial" w:eastAsia="Times New Roman" w:hAnsi="Arial" w:cs="Arial"/>
          <w:sz w:val="20"/>
          <w:szCs w:val="20"/>
        </w:rPr>
        <w:t>:</w:t>
      </w:r>
    </w:p>
    <w:p w14:paraId="04DE266E" w14:textId="33F15265" w:rsidR="00765EAF" w:rsidRPr="00765EAF" w:rsidRDefault="00B33463" w:rsidP="00405735">
      <w:pPr>
        <w:pStyle w:val="Lijstalinea"/>
        <w:numPr>
          <w:ilvl w:val="0"/>
          <w:numId w:val="8"/>
        </w:numPr>
        <w:spacing w:after="0" w:line="276" w:lineRule="auto"/>
        <w:rPr>
          <w:rFonts w:ascii="Arial" w:eastAsia="Times New Roman" w:hAnsi="Arial" w:cs="Arial"/>
          <w:iCs/>
          <w:sz w:val="20"/>
          <w:szCs w:val="20"/>
        </w:rPr>
      </w:pPr>
      <w:r w:rsidRPr="00765EAF">
        <w:rPr>
          <w:rFonts w:ascii="Arial" w:eastAsia="Times New Roman" w:hAnsi="Arial" w:cs="Arial"/>
          <w:iCs/>
          <w:sz w:val="20"/>
          <w:szCs w:val="20"/>
        </w:rPr>
        <w:t>W</w:t>
      </w:r>
      <w:r w:rsidR="008D3826" w:rsidRPr="00765EAF">
        <w:rPr>
          <w:rFonts w:ascii="Arial" w:eastAsia="Times New Roman" w:hAnsi="Arial" w:cs="Arial"/>
          <w:iCs/>
          <w:sz w:val="20"/>
          <w:szCs w:val="20"/>
        </w:rPr>
        <w:t xml:space="preserve">eten jullie wat je hier ziet? </w:t>
      </w:r>
      <w:r w:rsidR="005B5269">
        <w:rPr>
          <w:rFonts w:ascii="Arial" w:eastAsia="Times New Roman" w:hAnsi="Arial" w:cs="Arial"/>
          <w:iCs/>
          <w:sz w:val="20"/>
          <w:szCs w:val="20"/>
        </w:rPr>
        <w:t>Hoe</w:t>
      </w:r>
      <w:r w:rsidRPr="00765EAF">
        <w:rPr>
          <w:rFonts w:ascii="Arial" w:eastAsia="Times New Roman" w:hAnsi="Arial" w:cs="Arial"/>
          <w:iCs/>
          <w:sz w:val="20"/>
          <w:szCs w:val="20"/>
        </w:rPr>
        <w:t xml:space="preserve"> herken je de foto’s </w:t>
      </w:r>
      <w:r w:rsidR="005B5269">
        <w:rPr>
          <w:rFonts w:ascii="Arial" w:eastAsia="Times New Roman" w:hAnsi="Arial" w:cs="Arial"/>
          <w:iCs/>
          <w:sz w:val="20"/>
          <w:szCs w:val="20"/>
        </w:rPr>
        <w:t>(</w:t>
      </w:r>
      <w:r w:rsidRPr="00765EAF">
        <w:rPr>
          <w:rFonts w:ascii="Arial" w:eastAsia="Times New Roman" w:hAnsi="Arial" w:cs="Arial"/>
          <w:iCs/>
          <w:sz w:val="20"/>
          <w:szCs w:val="20"/>
        </w:rPr>
        <w:t>of niet</w:t>
      </w:r>
      <w:r w:rsidR="005B5269">
        <w:rPr>
          <w:rFonts w:ascii="Arial" w:eastAsia="Times New Roman" w:hAnsi="Arial" w:cs="Arial"/>
          <w:iCs/>
          <w:sz w:val="20"/>
          <w:szCs w:val="20"/>
        </w:rPr>
        <w:t>)</w:t>
      </w:r>
      <w:r w:rsidRPr="00765EAF">
        <w:rPr>
          <w:rFonts w:ascii="Arial" w:eastAsia="Times New Roman" w:hAnsi="Arial" w:cs="Arial"/>
          <w:iCs/>
          <w:sz w:val="20"/>
          <w:szCs w:val="20"/>
        </w:rPr>
        <w:t xml:space="preserve">? </w:t>
      </w:r>
    </w:p>
    <w:p w14:paraId="5974FEA2" w14:textId="77777777" w:rsidR="00765EAF" w:rsidRPr="00765EAF" w:rsidRDefault="00B33463" w:rsidP="00765EAF">
      <w:pPr>
        <w:pStyle w:val="Lijstalinea"/>
        <w:numPr>
          <w:ilvl w:val="0"/>
          <w:numId w:val="8"/>
        </w:numPr>
        <w:spacing w:before="200" w:after="200" w:line="276" w:lineRule="auto"/>
        <w:rPr>
          <w:rFonts w:ascii="Arial" w:eastAsia="Times New Roman" w:hAnsi="Arial" w:cs="Arial"/>
          <w:iCs/>
          <w:sz w:val="20"/>
          <w:szCs w:val="20"/>
        </w:rPr>
      </w:pPr>
      <w:r w:rsidRPr="00765EAF">
        <w:rPr>
          <w:rFonts w:ascii="Arial" w:eastAsia="Times New Roman" w:hAnsi="Arial" w:cs="Arial"/>
          <w:iCs/>
          <w:sz w:val="20"/>
          <w:szCs w:val="20"/>
        </w:rPr>
        <w:t xml:space="preserve">Zouden je ouders of grootouders ze makkelijker herkennen? Waarom wel of niet? </w:t>
      </w:r>
    </w:p>
    <w:p w14:paraId="78598149" w14:textId="77777777" w:rsidR="007827D4" w:rsidRDefault="00B33463" w:rsidP="007827D4">
      <w:pPr>
        <w:pStyle w:val="Lijstalinea"/>
        <w:numPr>
          <w:ilvl w:val="0"/>
          <w:numId w:val="8"/>
        </w:numPr>
        <w:spacing w:before="200" w:after="200" w:line="276" w:lineRule="auto"/>
        <w:rPr>
          <w:rFonts w:ascii="Arial" w:eastAsia="Times New Roman" w:hAnsi="Arial" w:cs="Arial"/>
          <w:iCs/>
          <w:sz w:val="20"/>
          <w:szCs w:val="20"/>
        </w:rPr>
      </w:pPr>
      <w:r w:rsidRPr="00765EAF">
        <w:rPr>
          <w:rFonts w:ascii="Arial" w:eastAsia="Times New Roman" w:hAnsi="Arial" w:cs="Arial"/>
          <w:iCs/>
          <w:sz w:val="20"/>
          <w:szCs w:val="20"/>
        </w:rPr>
        <w:t>Denk je dat jouw kinderen d</w:t>
      </w:r>
      <w:r w:rsidR="00577CAF">
        <w:rPr>
          <w:rFonts w:ascii="Arial" w:eastAsia="Times New Roman" w:hAnsi="Arial" w:cs="Arial"/>
          <w:iCs/>
          <w:sz w:val="20"/>
          <w:szCs w:val="20"/>
        </w:rPr>
        <w:t>e afbeeldingen op deze foto’s straks</w:t>
      </w:r>
      <w:r w:rsidRPr="00765EAF">
        <w:rPr>
          <w:rFonts w:ascii="Arial" w:eastAsia="Times New Roman" w:hAnsi="Arial" w:cs="Arial"/>
          <w:iCs/>
          <w:sz w:val="20"/>
          <w:szCs w:val="20"/>
        </w:rPr>
        <w:t xml:space="preserve"> nog </w:t>
      </w:r>
      <w:r w:rsidR="00765EAF" w:rsidRPr="00765EAF">
        <w:rPr>
          <w:rFonts w:ascii="Arial" w:eastAsia="Times New Roman" w:hAnsi="Arial" w:cs="Arial"/>
          <w:iCs/>
          <w:sz w:val="20"/>
          <w:szCs w:val="20"/>
        </w:rPr>
        <w:t xml:space="preserve">zullen </w:t>
      </w:r>
      <w:r w:rsidRPr="00765EAF">
        <w:rPr>
          <w:rFonts w:ascii="Arial" w:eastAsia="Times New Roman" w:hAnsi="Arial" w:cs="Arial"/>
          <w:iCs/>
          <w:sz w:val="20"/>
          <w:szCs w:val="20"/>
        </w:rPr>
        <w:t xml:space="preserve">herkennen? </w:t>
      </w:r>
    </w:p>
    <w:p w14:paraId="1CC1D810" w14:textId="22347403" w:rsidR="007827D4" w:rsidRDefault="00405735" w:rsidP="007827D4">
      <w:pPr>
        <w:pStyle w:val="Lijstalinea"/>
        <w:numPr>
          <w:ilvl w:val="0"/>
          <w:numId w:val="8"/>
        </w:numPr>
        <w:spacing w:before="200" w:after="200" w:line="276" w:lineRule="auto"/>
        <w:rPr>
          <w:rFonts w:ascii="Arial" w:eastAsia="Times New Roman" w:hAnsi="Arial" w:cs="Arial"/>
          <w:iCs/>
          <w:sz w:val="20"/>
          <w:szCs w:val="20"/>
        </w:rPr>
      </w:pPr>
      <w:r>
        <w:rPr>
          <w:rFonts w:ascii="Arial" w:eastAsia="Times New Roman" w:hAnsi="Arial" w:cs="Arial"/>
          <w:iCs/>
          <w:sz w:val="20"/>
          <w:szCs w:val="20"/>
        </w:rPr>
        <w:t>Toon vervolgens dia 2</w:t>
      </w:r>
      <w:r w:rsidR="007827D4" w:rsidRPr="007827D4">
        <w:rPr>
          <w:rFonts w:ascii="Arial" w:eastAsia="Times New Roman" w:hAnsi="Arial" w:cs="Arial"/>
          <w:iCs/>
          <w:sz w:val="20"/>
          <w:szCs w:val="20"/>
        </w:rPr>
        <w:t xml:space="preserve">: De Braakmolen. Dit is de Braakmolen en die staat naast het klompenmuseum. </w:t>
      </w:r>
      <w:r w:rsidR="005B5269">
        <w:rPr>
          <w:rFonts w:ascii="Arial" w:eastAsia="Times New Roman" w:hAnsi="Arial" w:cs="Arial"/>
          <w:iCs/>
          <w:sz w:val="20"/>
          <w:szCs w:val="20"/>
        </w:rPr>
        <w:t>Wie is er al eens bij de Braakmolen geweest?</w:t>
      </w:r>
    </w:p>
    <w:p w14:paraId="39A39218" w14:textId="2921C4D8" w:rsidR="00803FB1" w:rsidRPr="007827D4" w:rsidRDefault="00803FB1" w:rsidP="007827D4">
      <w:pPr>
        <w:pStyle w:val="Lijstalinea"/>
        <w:numPr>
          <w:ilvl w:val="0"/>
          <w:numId w:val="8"/>
        </w:numPr>
        <w:spacing w:before="200" w:after="200" w:line="276" w:lineRule="auto"/>
        <w:rPr>
          <w:rFonts w:ascii="Arial" w:eastAsia="Times New Roman" w:hAnsi="Arial" w:cs="Arial"/>
          <w:iCs/>
          <w:sz w:val="20"/>
          <w:szCs w:val="20"/>
        </w:rPr>
      </w:pPr>
      <w:r>
        <w:rPr>
          <w:rFonts w:ascii="Arial" w:eastAsia="Times New Roman" w:hAnsi="Arial" w:cs="Arial"/>
          <w:iCs/>
          <w:sz w:val="20"/>
          <w:szCs w:val="20"/>
        </w:rPr>
        <w:t>Hoe zou deze molen aan zijn naam zijn gekomen?</w:t>
      </w:r>
    </w:p>
    <w:p w14:paraId="431E3618" w14:textId="040E070D" w:rsidR="005B5269" w:rsidRPr="005B5269" w:rsidRDefault="005B5269" w:rsidP="005B5269">
      <w:pPr>
        <w:pStyle w:val="Lijstalinea"/>
        <w:numPr>
          <w:ilvl w:val="0"/>
          <w:numId w:val="8"/>
        </w:numPr>
        <w:spacing w:before="200" w:after="200" w:line="276" w:lineRule="auto"/>
        <w:rPr>
          <w:rFonts w:ascii="Arial" w:eastAsia="Times New Roman" w:hAnsi="Arial" w:cs="Arial"/>
          <w:iCs/>
          <w:sz w:val="20"/>
          <w:szCs w:val="20"/>
        </w:rPr>
      </w:pPr>
      <w:r w:rsidRPr="005B5269">
        <w:rPr>
          <w:rFonts w:ascii="Arial" w:eastAsia="Times New Roman" w:hAnsi="Arial" w:cs="Arial"/>
          <w:iCs/>
          <w:sz w:val="20"/>
          <w:szCs w:val="20"/>
        </w:rPr>
        <w:t xml:space="preserve">Omdat ik benieuwd </w:t>
      </w:r>
      <w:r>
        <w:rPr>
          <w:rFonts w:ascii="Arial" w:eastAsia="Times New Roman" w:hAnsi="Arial" w:cs="Arial"/>
          <w:iCs/>
          <w:sz w:val="20"/>
          <w:szCs w:val="20"/>
        </w:rPr>
        <w:t xml:space="preserve">ben </w:t>
      </w:r>
      <w:r w:rsidRPr="005B5269">
        <w:rPr>
          <w:rFonts w:ascii="Arial" w:eastAsia="Times New Roman" w:hAnsi="Arial" w:cs="Arial"/>
          <w:iCs/>
          <w:sz w:val="20"/>
          <w:szCs w:val="20"/>
        </w:rPr>
        <w:t xml:space="preserve">wat jullie al over een molen weten, gaan we nu samen een </w:t>
      </w:r>
      <w:proofErr w:type="spellStart"/>
      <w:r w:rsidRPr="005B5269">
        <w:rPr>
          <w:rFonts w:ascii="Arial" w:eastAsia="Times New Roman" w:hAnsi="Arial" w:cs="Arial"/>
          <w:iCs/>
          <w:sz w:val="20"/>
          <w:szCs w:val="20"/>
        </w:rPr>
        <w:t>woordweb</w:t>
      </w:r>
      <w:proofErr w:type="spellEnd"/>
      <w:r w:rsidRPr="005B5269">
        <w:rPr>
          <w:rFonts w:ascii="Arial" w:eastAsia="Times New Roman" w:hAnsi="Arial" w:cs="Arial"/>
          <w:iCs/>
          <w:sz w:val="20"/>
          <w:szCs w:val="20"/>
        </w:rPr>
        <w:t xml:space="preserve"> maken. </w:t>
      </w:r>
    </w:p>
    <w:p w14:paraId="15C33792" w14:textId="14A6B187" w:rsidR="003E0940" w:rsidRPr="001E28F1" w:rsidRDefault="003E0940" w:rsidP="001E28F1">
      <w:pPr>
        <w:rPr>
          <w:rFonts w:ascii="Arial" w:eastAsia="Times New Roman" w:hAnsi="Arial" w:cs="Arial"/>
          <w:b/>
          <w:bCs/>
          <w:iCs/>
          <w:sz w:val="20"/>
          <w:szCs w:val="20"/>
        </w:rPr>
      </w:pPr>
      <w:r>
        <w:rPr>
          <w:rFonts w:ascii="Arial" w:eastAsia="Times New Roman" w:hAnsi="Arial" w:cs="Arial"/>
          <w:b/>
          <w:bCs/>
          <w:iCs/>
          <w:sz w:val="20"/>
          <w:szCs w:val="20"/>
        </w:rPr>
        <w:t>Groepso</w:t>
      </w:r>
      <w:r w:rsidR="009828BF" w:rsidRPr="005B5269">
        <w:rPr>
          <w:rFonts w:ascii="Arial" w:eastAsia="Times New Roman" w:hAnsi="Arial" w:cs="Arial"/>
          <w:b/>
          <w:bCs/>
          <w:iCs/>
          <w:sz w:val="20"/>
          <w:szCs w:val="20"/>
        </w:rPr>
        <w:t>pdracht</w:t>
      </w:r>
      <w:r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 molen</w:t>
      </w:r>
      <w:r w:rsidR="001E28F1">
        <w:rPr>
          <w:rFonts w:ascii="Arial" w:eastAsia="Times New Roman" w:hAnsi="Arial" w:cs="Arial"/>
          <w:b/>
          <w:bCs/>
          <w:iCs/>
          <w:sz w:val="20"/>
          <w:szCs w:val="20"/>
        </w:rPr>
        <w:br/>
      </w:r>
      <w:r w:rsidR="009828BF" w:rsidRPr="005B5269">
        <w:rPr>
          <w:rFonts w:ascii="Arial" w:eastAsia="Times New Roman" w:hAnsi="Arial" w:cs="Arial"/>
          <w:iCs/>
          <w:sz w:val="20"/>
          <w:szCs w:val="20"/>
        </w:rPr>
        <w:t xml:space="preserve">Maak om de voorkennis van leerlingen te activeren een gezamenlijk </w:t>
      </w:r>
      <w:proofErr w:type="spellStart"/>
      <w:r w:rsidR="009828BF" w:rsidRPr="005B5269">
        <w:rPr>
          <w:rFonts w:ascii="Arial" w:eastAsia="Times New Roman" w:hAnsi="Arial" w:cs="Arial"/>
          <w:iCs/>
          <w:sz w:val="20"/>
          <w:szCs w:val="20"/>
        </w:rPr>
        <w:t>woordweb</w:t>
      </w:r>
      <w:proofErr w:type="spellEnd"/>
      <w:r w:rsidR="009828BF" w:rsidRPr="005B5269">
        <w:rPr>
          <w:rFonts w:ascii="Arial" w:eastAsia="Times New Roman" w:hAnsi="Arial" w:cs="Arial"/>
          <w:iCs/>
          <w:sz w:val="20"/>
          <w:szCs w:val="20"/>
        </w:rPr>
        <w:t xml:space="preserve"> rondom het woord: molen. </w:t>
      </w:r>
      <w:r>
        <w:rPr>
          <w:rFonts w:ascii="Arial" w:eastAsia="Times New Roman" w:hAnsi="Arial" w:cs="Arial"/>
          <w:bCs/>
          <w:sz w:val="20"/>
          <w:szCs w:val="20"/>
        </w:rPr>
        <w:t xml:space="preserve">Voor deze opdracht kunt u gebruik maken van het </w:t>
      </w:r>
      <w:proofErr w:type="spellStart"/>
      <w:r>
        <w:rPr>
          <w:rFonts w:ascii="Arial" w:eastAsia="Times New Roman" w:hAnsi="Arial" w:cs="Arial"/>
          <w:bCs/>
          <w:sz w:val="20"/>
          <w:szCs w:val="20"/>
        </w:rPr>
        <w:t>woordweb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r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Molen </w:t>
      </w:r>
      <w:r w:rsidRPr="00D96290">
        <w:rPr>
          <w:rFonts w:ascii="Arial" w:eastAsia="Times New Roman" w:hAnsi="Arial" w:cs="Arial"/>
          <w:bCs/>
          <w:sz w:val="20"/>
          <w:szCs w:val="20"/>
        </w:rPr>
        <w:t xml:space="preserve">dat bij dit project is bijgevoegd. </w:t>
      </w:r>
      <w:r>
        <w:rPr>
          <w:rFonts w:ascii="Arial" w:eastAsia="Times New Roman" w:hAnsi="Arial" w:cs="Arial"/>
          <w:bCs/>
          <w:sz w:val="20"/>
          <w:szCs w:val="20"/>
        </w:rPr>
        <w:t xml:space="preserve">Deze kunt u bijvoorbeeld groot uitprinten en in de klas ophangen of op het digibord tonen. </w:t>
      </w:r>
    </w:p>
    <w:p w14:paraId="5B562283" w14:textId="50DA514E" w:rsidR="003E0940" w:rsidRPr="00636D2F" w:rsidRDefault="009828BF" w:rsidP="003E0940">
      <w:pPr>
        <w:spacing w:before="200" w:after="200" w:line="276" w:lineRule="auto"/>
        <w:contextualSpacing/>
        <w:rPr>
          <w:rFonts w:ascii="Arial" w:eastAsia="Times New Roman" w:hAnsi="Arial" w:cs="Arial"/>
          <w:b/>
          <w:sz w:val="20"/>
          <w:szCs w:val="20"/>
        </w:rPr>
      </w:pPr>
      <w:r w:rsidRPr="005B5269">
        <w:rPr>
          <w:rFonts w:ascii="Arial" w:eastAsia="Times New Roman" w:hAnsi="Arial" w:cs="Arial"/>
          <w:iCs/>
          <w:sz w:val="20"/>
          <w:szCs w:val="20"/>
        </w:rPr>
        <w:t xml:space="preserve">Verdeel de klas in groepen. Elke groep maakt eerst zijn eigen </w:t>
      </w:r>
      <w:proofErr w:type="spellStart"/>
      <w:r w:rsidRPr="005B5269">
        <w:rPr>
          <w:rFonts w:ascii="Arial" w:eastAsia="Times New Roman" w:hAnsi="Arial" w:cs="Arial"/>
          <w:iCs/>
          <w:sz w:val="20"/>
          <w:szCs w:val="20"/>
        </w:rPr>
        <w:t>woordweb</w:t>
      </w:r>
      <w:proofErr w:type="spellEnd"/>
      <w:r w:rsidRPr="005B5269">
        <w:rPr>
          <w:rFonts w:ascii="Arial" w:eastAsia="Times New Roman" w:hAnsi="Arial" w:cs="Arial"/>
          <w:iCs/>
          <w:sz w:val="20"/>
          <w:szCs w:val="20"/>
        </w:rPr>
        <w:t xml:space="preserve">. Ze schrijven alles op waar ze bij het woord ‘molen’ aan denken. </w:t>
      </w:r>
      <w:r w:rsidR="003E0940">
        <w:rPr>
          <w:rFonts w:ascii="Arial" w:eastAsia="Times New Roman" w:hAnsi="Arial" w:cs="Arial"/>
          <w:iCs/>
          <w:sz w:val="20"/>
          <w:szCs w:val="20"/>
        </w:rPr>
        <w:t xml:space="preserve">Toon vervolgens de grote molen (op papier of digitaal) en laat de leerlingen de </w:t>
      </w:r>
      <w:r w:rsidR="003E0940" w:rsidRPr="009828BF">
        <w:rPr>
          <w:rFonts w:ascii="Arial" w:eastAsia="Times New Roman" w:hAnsi="Arial" w:cs="Arial"/>
          <w:iCs/>
          <w:sz w:val="20"/>
          <w:szCs w:val="20"/>
        </w:rPr>
        <w:t xml:space="preserve">woorden uit </w:t>
      </w:r>
      <w:r w:rsidR="003E0940">
        <w:rPr>
          <w:rFonts w:ascii="Arial" w:eastAsia="Times New Roman" w:hAnsi="Arial" w:cs="Arial"/>
          <w:iCs/>
          <w:sz w:val="20"/>
          <w:szCs w:val="20"/>
        </w:rPr>
        <w:t xml:space="preserve">hun eigen </w:t>
      </w:r>
      <w:proofErr w:type="spellStart"/>
      <w:r w:rsidR="003E0940">
        <w:rPr>
          <w:rFonts w:ascii="Arial" w:eastAsia="Times New Roman" w:hAnsi="Arial" w:cs="Arial"/>
          <w:iCs/>
          <w:sz w:val="20"/>
          <w:szCs w:val="20"/>
        </w:rPr>
        <w:t>woordweb</w:t>
      </w:r>
      <w:proofErr w:type="spellEnd"/>
      <w:r w:rsidR="003E0940" w:rsidRPr="009828BF">
        <w:rPr>
          <w:rFonts w:ascii="Arial" w:eastAsia="Times New Roman" w:hAnsi="Arial" w:cs="Arial"/>
          <w:iCs/>
          <w:sz w:val="20"/>
          <w:szCs w:val="20"/>
        </w:rPr>
        <w:t xml:space="preserve"> </w:t>
      </w:r>
      <w:r w:rsidR="003E0940">
        <w:rPr>
          <w:rFonts w:ascii="Arial" w:eastAsia="Times New Roman" w:hAnsi="Arial" w:cs="Arial"/>
          <w:iCs/>
          <w:sz w:val="20"/>
          <w:szCs w:val="20"/>
        </w:rPr>
        <w:t xml:space="preserve">rondom het grote, klassikale </w:t>
      </w:r>
      <w:proofErr w:type="spellStart"/>
      <w:r w:rsidR="003E0940">
        <w:rPr>
          <w:rFonts w:ascii="Arial" w:eastAsia="Times New Roman" w:hAnsi="Arial" w:cs="Arial"/>
          <w:iCs/>
          <w:sz w:val="20"/>
          <w:szCs w:val="20"/>
        </w:rPr>
        <w:t>woordweb</w:t>
      </w:r>
      <w:proofErr w:type="spellEnd"/>
      <w:r w:rsidR="003E0940">
        <w:rPr>
          <w:rFonts w:ascii="Arial" w:eastAsia="Times New Roman" w:hAnsi="Arial" w:cs="Arial"/>
          <w:iCs/>
          <w:sz w:val="20"/>
          <w:szCs w:val="20"/>
        </w:rPr>
        <w:t xml:space="preserve"> schrijven. </w:t>
      </w:r>
      <w:r w:rsidR="003E0940" w:rsidRPr="009828BF">
        <w:rPr>
          <w:rFonts w:ascii="Arial" w:eastAsia="Times New Roman" w:hAnsi="Arial" w:cs="Arial"/>
          <w:iCs/>
          <w:sz w:val="20"/>
          <w:szCs w:val="20"/>
        </w:rPr>
        <w:t xml:space="preserve">Bespreek </w:t>
      </w:r>
      <w:r w:rsidR="003E0940">
        <w:rPr>
          <w:rFonts w:ascii="Arial" w:eastAsia="Times New Roman" w:hAnsi="Arial" w:cs="Arial"/>
          <w:iCs/>
          <w:sz w:val="20"/>
          <w:szCs w:val="20"/>
        </w:rPr>
        <w:t>dit gezamenlijke</w:t>
      </w:r>
      <w:r w:rsidR="003E0940" w:rsidRPr="009828BF">
        <w:rPr>
          <w:rFonts w:ascii="Arial" w:eastAsia="Times New Roman" w:hAnsi="Arial" w:cs="Arial"/>
          <w:iCs/>
          <w:sz w:val="20"/>
          <w:szCs w:val="20"/>
        </w:rPr>
        <w:t xml:space="preserve"> </w:t>
      </w:r>
      <w:proofErr w:type="spellStart"/>
      <w:r w:rsidR="003E0940" w:rsidRPr="009828BF">
        <w:rPr>
          <w:rFonts w:ascii="Arial" w:eastAsia="Times New Roman" w:hAnsi="Arial" w:cs="Arial"/>
          <w:iCs/>
          <w:sz w:val="20"/>
          <w:szCs w:val="20"/>
        </w:rPr>
        <w:t>woord</w:t>
      </w:r>
      <w:r w:rsidR="003E0940">
        <w:rPr>
          <w:rFonts w:ascii="Arial" w:eastAsia="Times New Roman" w:hAnsi="Arial" w:cs="Arial"/>
          <w:iCs/>
          <w:sz w:val="20"/>
          <w:szCs w:val="20"/>
        </w:rPr>
        <w:t>web</w:t>
      </w:r>
      <w:proofErr w:type="spellEnd"/>
      <w:r w:rsidR="003E0940" w:rsidRPr="009828BF">
        <w:rPr>
          <w:rFonts w:ascii="Arial" w:eastAsia="Times New Roman" w:hAnsi="Arial" w:cs="Arial"/>
          <w:iCs/>
          <w:sz w:val="20"/>
          <w:szCs w:val="20"/>
        </w:rPr>
        <w:t xml:space="preserve"> klassikaal. </w:t>
      </w:r>
    </w:p>
    <w:p w14:paraId="1B275868" w14:textId="5615ECF5" w:rsidR="005B5269" w:rsidRDefault="005B5269" w:rsidP="005B5269">
      <w:pPr>
        <w:spacing w:before="200" w:after="200" w:line="276" w:lineRule="auto"/>
        <w:rPr>
          <w:rFonts w:ascii="Arial" w:eastAsia="Times New Roman" w:hAnsi="Arial" w:cs="Arial"/>
          <w:iCs/>
          <w:sz w:val="20"/>
          <w:szCs w:val="20"/>
        </w:rPr>
      </w:pPr>
      <w:r>
        <w:rPr>
          <w:rFonts w:ascii="Arial" w:eastAsia="Times New Roman" w:hAnsi="Arial" w:cs="Arial"/>
          <w:iCs/>
          <w:sz w:val="20"/>
          <w:szCs w:val="20"/>
        </w:rPr>
        <w:t xml:space="preserve">Optioneel: Indien het onderwerp brood nog niet ter sprake is gekomen, laat </w:t>
      </w:r>
      <w:r w:rsidR="00BF362F">
        <w:rPr>
          <w:rFonts w:ascii="Arial" w:eastAsia="Times New Roman" w:hAnsi="Arial" w:cs="Arial"/>
          <w:iCs/>
          <w:sz w:val="20"/>
          <w:szCs w:val="20"/>
        </w:rPr>
        <w:t>u</w:t>
      </w:r>
      <w:r w:rsidRPr="005B5269">
        <w:rPr>
          <w:rFonts w:ascii="Arial" w:eastAsia="Times New Roman" w:hAnsi="Arial" w:cs="Arial"/>
          <w:iCs/>
          <w:sz w:val="20"/>
          <w:szCs w:val="20"/>
        </w:rPr>
        <w:t xml:space="preserve"> een brood zien</w:t>
      </w:r>
      <w:r>
        <w:rPr>
          <w:rFonts w:ascii="Arial" w:eastAsia="Times New Roman" w:hAnsi="Arial" w:cs="Arial"/>
          <w:iCs/>
          <w:sz w:val="20"/>
          <w:szCs w:val="20"/>
        </w:rPr>
        <w:t xml:space="preserve"> of </w:t>
      </w:r>
      <w:r w:rsidR="00BF362F">
        <w:rPr>
          <w:rFonts w:ascii="Arial" w:eastAsia="Times New Roman" w:hAnsi="Arial" w:cs="Arial"/>
          <w:iCs/>
          <w:sz w:val="20"/>
          <w:szCs w:val="20"/>
        </w:rPr>
        <w:t xml:space="preserve">u </w:t>
      </w:r>
      <w:r w:rsidR="00405735">
        <w:rPr>
          <w:rFonts w:ascii="Arial" w:eastAsia="Times New Roman" w:hAnsi="Arial" w:cs="Arial"/>
          <w:iCs/>
          <w:sz w:val="20"/>
          <w:szCs w:val="20"/>
        </w:rPr>
        <w:t>toont dia 3</w:t>
      </w:r>
      <w:r>
        <w:rPr>
          <w:rFonts w:ascii="Arial" w:eastAsia="Times New Roman" w:hAnsi="Arial" w:cs="Arial"/>
          <w:iCs/>
          <w:sz w:val="20"/>
          <w:szCs w:val="20"/>
        </w:rPr>
        <w:t xml:space="preserve">. </w:t>
      </w:r>
      <w:r w:rsidRPr="005B5269">
        <w:rPr>
          <w:rFonts w:ascii="Arial" w:eastAsia="Times New Roman" w:hAnsi="Arial" w:cs="Arial"/>
          <w:iCs/>
          <w:sz w:val="20"/>
          <w:szCs w:val="20"/>
        </w:rPr>
        <w:t>Wat heeft brood met een molen te maken?</w:t>
      </w:r>
    </w:p>
    <w:p w14:paraId="658DC25F" w14:textId="66561C81" w:rsidR="00603660" w:rsidRPr="00AD05E1" w:rsidRDefault="00603660" w:rsidP="00603660">
      <w:pPr>
        <w:spacing w:before="200" w:after="200" w:line="276" w:lineRule="auto"/>
        <w:contextualSpacing/>
        <w:rPr>
          <w:rFonts w:ascii="Arial" w:eastAsia="Times New Roman" w:hAnsi="Arial" w:cs="Arial"/>
          <w:iCs/>
          <w:sz w:val="20"/>
          <w:szCs w:val="20"/>
        </w:rPr>
      </w:pPr>
      <w:r w:rsidRPr="00AD05E1">
        <w:rPr>
          <w:rFonts w:ascii="Arial" w:eastAsia="Times New Roman" w:hAnsi="Arial" w:cs="Arial"/>
          <w:iCs/>
          <w:sz w:val="20"/>
          <w:szCs w:val="20"/>
        </w:rPr>
        <w:t>Toon eventueel het volgende filmpje over molen</w:t>
      </w:r>
      <w:r>
        <w:rPr>
          <w:rFonts w:ascii="Arial" w:eastAsia="Times New Roman" w:hAnsi="Arial" w:cs="Arial"/>
          <w:iCs/>
          <w:sz w:val="20"/>
          <w:szCs w:val="20"/>
        </w:rPr>
        <w:t>s</w:t>
      </w:r>
      <w:r w:rsidRPr="00AD05E1">
        <w:rPr>
          <w:rFonts w:ascii="Arial" w:eastAsia="Times New Roman" w:hAnsi="Arial" w:cs="Arial"/>
          <w:iCs/>
          <w:sz w:val="20"/>
          <w:szCs w:val="20"/>
        </w:rPr>
        <w:t xml:space="preserve">: </w:t>
      </w:r>
      <w:hyperlink r:id="rId5" w:history="1">
        <w:r w:rsidRPr="00AD05E1">
          <w:rPr>
            <w:rStyle w:val="Hyperlink"/>
            <w:rFonts w:ascii="Arial" w:eastAsia="Times New Roman" w:hAnsi="Arial" w:cs="Arial"/>
            <w:iCs/>
            <w:sz w:val="20"/>
            <w:szCs w:val="20"/>
          </w:rPr>
          <w:t>Hoe werkt de</w:t>
        </w:r>
        <w:r>
          <w:rPr>
            <w:rStyle w:val="Hyperlink"/>
            <w:rFonts w:ascii="Arial" w:eastAsia="Times New Roman" w:hAnsi="Arial" w:cs="Arial"/>
            <w:iCs/>
            <w:sz w:val="20"/>
            <w:szCs w:val="20"/>
          </w:rPr>
          <w:t xml:space="preserve"> korenmolen</w:t>
        </w:r>
        <w:r w:rsidRPr="00AD05E1">
          <w:rPr>
            <w:rStyle w:val="Hyperlink"/>
            <w:rFonts w:ascii="Arial" w:eastAsia="Times New Roman" w:hAnsi="Arial" w:cs="Arial"/>
            <w:iCs/>
            <w:sz w:val="20"/>
            <w:szCs w:val="20"/>
          </w:rPr>
          <w:t>?</w:t>
        </w:r>
      </w:hyperlink>
    </w:p>
    <w:p w14:paraId="7697C15E" w14:textId="77777777" w:rsidR="001E28F1" w:rsidRDefault="001E28F1" w:rsidP="00003742">
      <w:pPr>
        <w:spacing w:before="200" w:after="200" w:line="276" w:lineRule="auto"/>
        <w:contextualSpacing/>
        <w:rPr>
          <w:rFonts w:ascii="Arial" w:eastAsia="Times New Roman" w:hAnsi="Arial" w:cs="Arial"/>
          <w:iCs/>
          <w:sz w:val="20"/>
          <w:szCs w:val="20"/>
        </w:rPr>
      </w:pPr>
    </w:p>
    <w:p w14:paraId="38E187C3" w14:textId="2365BF0A" w:rsidR="00003742" w:rsidRPr="00435A7D" w:rsidRDefault="00003742" w:rsidP="00003742">
      <w:pPr>
        <w:spacing w:before="200" w:after="200" w:line="276" w:lineRule="auto"/>
        <w:contextualSpacing/>
        <w:rPr>
          <w:rFonts w:ascii="Arial" w:eastAsia="Times New Roman" w:hAnsi="Arial" w:cs="Arial"/>
          <w:iCs/>
          <w:sz w:val="20"/>
          <w:szCs w:val="20"/>
        </w:rPr>
      </w:pPr>
      <w:r w:rsidRPr="00114BD9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Opdracht </w:t>
      </w:r>
      <w:r w:rsidR="00405735">
        <w:rPr>
          <w:rFonts w:ascii="Arial" w:eastAsia="Times New Roman" w:hAnsi="Arial" w:cs="Arial"/>
          <w:b/>
          <w:bCs/>
          <w:iCs/>
          <w:sz w:val="20"/>
          <w:szCs w:val="20"/>
        </w:rPr>
        <w:t>1</w:t>
      </w:r>
      <w:r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 van het werkblad</w:t>
      </w:r>
      <w:r w:rsidRPr="00114BD9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: </w:t>
      </w:r>
      <w:r w:rsidRPr="00435A7D">
        <w:rPr>
          <w:rFonts w:ascii="Arial" w:eastAsia="Times New Roman" w:hAnsi="Arial" w:cs="Arial"/>
          <w:iCs/>
          <w:sz w:val="20"/>
          <w:szCs w:val="20"/>
        </w:rPr>
        <w:t>Leerlingen bedenken</w:t>
      </w:r>
      <w:r>
        <w:rPr>
          <w:rFonts w:ascii="Arial" w:eastAsia="Times New Roman" w:hAnsi="Arial" w:cs="Arial"/>
          <w:iCs/>
          <w:sz w:val="20"/>
          <w:szCs w:val="20"/>
        </w:rPr>
        <w:t xml:space="preserve"> </w:t>
      </w:r>
      <w:r w:rsidRPr="00435A7D">
        <w:rPr>
          <w:rFonts w:ascii="Arial" w:eastAsia="Times New Roman" w:hAnsi="Arial" w:cs="Arial"/>
          <w:iCs/>
          <w:sz w:val="20"/>
          <w:szCs w:val="20"/>
        </w:rPr>
        <w:t>1 vra</w:t>
      </w:r>
      <w:r w:rsidR="001E28F1">
        <w:rPr>
          <w:rFonts w:ascii="Arial" w:eastAsia="Times New Roman" w:hAnsi="Arial" w:cs="Arial"/>
          <w:iCs/>
          <w:sz w:val="20"/>
          <w:szCs w:val="20"/>
        </w:rPr>
        <w:t>a</w:t>
      </w:r>
      <w:r w:rsidRPr="00435A7D">
        <w:rPr>
          <w:rFonts w:ascii="Arial" w:eastAsia="Times New Roman" w:hAnsi="Arial" w:cs="Arial"/>
          <w:iCs/>
          <w:sz w:val="20"/>
          <w:szCs w:val="20"/>
        </w:rPr>
        <w:t xml:space="preserve">g waar </w:t>
      </w:r>
      <w:r>
        <w:rPr>
          <w:rFonts w:ascii="Arial" w:eastAsia="Times New Roman" w:hAnsi="Arial" w:cs="Arial"/>
          <w:iCs/>
          <w:sz w:val="20"/>
          <w:szCs w:val="20"/>
        </w:rPr>
        <w:t>ze</w:t>
      </w:r>
      <w:r w:rsidRPr="00435A7D">
        <w:rPr>
          <w:rFonts w:ascii="Arial" w:eastAsia="Times New Roman" w:hAnsi="Arial" w:cs="Arial"/>
          <w:iCs/>
          <w:sz w:val="20"/>
          <w:szCs w:val="20"/>
        </w:rPr>
        <w:t xml:space="preserve"> tijdens het bezoek antwoord op wil</w:t>
      </w:r>
      <w:r>
        <w:rPr>
          <w:rFonts w:ascii="Arial" w:eastAsia="Times New Roman" w:hAnsi="Arial" w:cs="Arial"/>
          <w:iCs/>
          <w:sz w:val="20"/>
          <w:szCs w:val="20"/>
        </w:rPr>
        <w:t>len</w:t>
      </w:r>
      <w:r w:rsidRPr="00435A7D">
        <w:rPr>
          <w:rFonts w:ascii="Arial" w:eastAsia="Times New Roman" w:hAnsi="Arial" w:cs="Arial"/>
          <w:iCs/>
          <w:sz w:val="20"/>
          <w:szCs w:val="20"/>
        </w:rPr>
        <w:t xml:space="preserve"> krijgen. (Leerlingen mogen deze opdracht eventueel ook in tweetallen uitvoeren).</w:t>
      </w:r>
    </w:p>
    <w:p w14:paraId="1BE4C1DC" w14:textId="77777777" w:rsidR="00003742" w:rsidRDefault="00003742" w:rsidP="00B33463">
      <w:pPr>
        <w:spacing w:before="200" w:after="200" w:line="276" w:lineRule="auto"/>
        <w:contextualSpacing/>
        <w:rPr>
          <w:rFonts w:ascii="Arial" w:eastAsia="Times New Roman" w:hAnsi="Arial" w:cs="Arial"/>
          <w:b/>
          <w:bCs/>
          <w:iCs/>
          <w:sz w:val="20"/>
          <w:szCs w:val="20"/>
        </w:rPr>
      </w:pPr>
    </w:p>
    <w:p w14:paraId="15F31ADC" w14:textId="22C886C9" w:rsidR="00435A7D" w:rsidRPr="00E34D43" w:rsidRDefault="00435A7D" w:rsidP="00B33463">
      <w:pPr>
        <w:spacing w:before="200" w:after="200" w:line="276" w:lineRule="auto"/>
        <w:contextualSpacing/>
        <w:rPr>
          <w:rFonts w:ascii="Arial" w:eastAsia="Times New Roman" w:hAnsi="Arial" w:cs="Arial"/>
          <w:iCs/>
          <w:sz w:val="20"/>
          <w:szCs w:val="20"/>
        </w:rPr>
      </w:pPr>
      <w:r w:rsidRPr="00114BD9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Opdracht </w:t>
      </w:r>
      <w:r w:rsidR="00405735">
        <w:rPr>
          <w:rFonts w:ascii="Arial" w:eastAsia="Times New Roman" w:hAnsi="Arial" w:cs="Arial"/>
          <w:b/>
          <w:bCs/>
          <w:iCs/>
          <w:sz w:val="20"/>
          <w:szCs w:val="20"/>
        </w:rPr>
        <w:t>2</w:t>
      </w:r>
      <w:r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 van het werkblad: </w:t>
      </w:r>
      <w:r w:rsidRPr="00E34D43">
        <w:rPr>
          <w:rFonts w:ascii="Arial" w:eastAsia="Times New Roman" w:hAnsi="Arial" w:cs="Arial"/>
          <w:iCs/>
          <w:sz w:val="20"/>
          <w:szCs w:val="20"/>
        </w:rPr>
        <w:t>Laat leerli</w:t>
      </w:r>
      <w:r w:rsidR="00E34D43">
        <w:rPr>
          <w:rFonts w:ascii="Arial" w:eastAsia="Times New Roman" w:hAnsi="Arial" w:cs="Arial"/>
          <w:iCs/>
          <w:sz w:val="20"/>
          <w:szCs w:val="20"/>
        </w:rPr>
        <w:t>n</w:t>
      </w:r>
      <w:r w:rsidRPr="00E34D43">
        <w:rPr>
          <w:rFonts w:ascii="Arial" w:eastAsia="Times New Roman" w:hAnsi="Arial" w:cs="Arial"/>
          <w:iCs/>
          <w:sz w:val="20"/>
          <w:szCs w:val="20"/>
        </w:rPr>
        <w:t xml:space="preserve">gen </w:t>
      </w:r>
      <w:r w:rsidR="001677B7">
        <w:rPr>
          <w:rFonts w:ascii="Arial" w:eastAsia="Times New Roman" w:hAnsi="Arial" w:cs="Arial"/>
          <w:iCs/>
          <w:sz w:val="20"/>
          <w:szCs w:val="20"/>
        </w:rPr>
        <w:t xml:space="preserve">(eventueel in tweetallen) </w:t>
      </w:r>
      <w:r w:rsidRPr="00E34D43">
        <w:rPr>
          <w:rFonts w:ascii="Arial" w:eastAsia="Times New Roman" w:hAnsi="Arial" w:cs="Arial"/>
          <w:iCs/>
          <w:sz w:val="20"/>
          <w:szCs w:val="20"/>
        </w:rPr>
        <w:t xml:space="preserve">met behulp </w:t>
      </w:r>
      <w:r w:rsidRPr="00577CAF">
        <w:rPr>
          <w:rFonts w:ascii="Arial" w:eastAsia="Times New Roman" w:hAnsi="Arial" w:cs="Arial"/>
          <w:iCs/>
          <w:sz w:val="20"/>
          <w:szCs w:val="20"/>
        </w:rPr>
        <w:t>van</w:t>
      </w:r>
      <w:r w:rsidRPr="00E34D43">
        <w:rPr>
          <w:rFonts w:ascii="Arial" w:eastAsia="Times New Roman" w:hAnsi="Arial" w:cs="Arial"/>
          <w:iCs/>
          <w:sz w:val="20"/>
          <w:szCs w:val="20"/>
        </w:rPr>
        <w:t xml:space="preserve"> het</w:t>
      </w:r>
      <w:r w:rsidR="00E34D43" w:rsidRPr="00E34D43">
        <w:rPr>
          <w:rFonts w:ascii="Arial" w:eastAsia="Times New Roman" w:hAnsi="Arial" w:cs="Arial"/>
          <w:iCs/>
          <w:sz w:val="20"/>
          <w:szCs w:val="20"/>
        </w:rPr>
        <w:t xml:space="preserve"> </w:t>
      </w:r>
      <w:r w:rsidR="001677B7">
        <w:rPr>
          <w:rFonts w:ascii="Arial" w:eastAsia="Times New Roman" w:hAnsi="Arial" w:cs="Arial"/>
          <w:iCs/>
          <w:sz w:val="20"/>
          <w:szCs w:val="20"/>
        </w:rPr>
        <w:t xml:space="preserve"> werkblad</w:t>
      </w:r>
      <w:r w:rsidR="00E34D43" w:rsidRPr="00E34D43">
        <w:rPr>
          <w:rFonts w:ascii="Arial" w:eastAsia="Times New Roman" w:hAnsi="Arial" w:cs="Arial"/>
          <w:iCs/>
          <w:sz w:val="20"/>
          <w:szCs w:val="20"/>
        </w:rPr>
        <w:t xml:space="preserve">: </w:t>
      </w:r>
      <w:r w:rsidR="00E34D43" w:rsidRPr="00577CAF">
        <w:rPr>
          <w:rFonts w:ascii="Arial" w:eastAsia="Times New Roman" w:hAnsi="Arial" w:cs="Arial"/>
          <w:i/>
          <w:sz w:val="20"/>
          <w:szCs w:val="20"/>
        </w:rPr>
        <w:t>Herken je molen!</w:t>
      </w:r>
      <w:r w:rsidR="00E34D43" w:rsidRPr="00577CAF">
        <w:rPr>
          <w:rFonts w:ascii="Arial" w:eastAsia="Times New Roman" w:hAnsi="Arial" w:cs="Arial"/>
          <w:iCs/>
          <w:sz w:val="20"/>
          <w:szCs w:val="20"/>
        </w:rPr>
        <w:t xml:space="preserve"> </w:t>
      </w:r>
      <w:r w:rsidR="001677B7">
        <w:rPr>
          <w:rFonts w:ascii="Arial" w:eastAsia="Times New Roman" w:hAnsi="Arial" w:cs="Arial"/>
          <w:iCs/>
          <w:sz w:val="20"/>
          <w:szCs w:val="20"/>
        </w:rPr>
        <w:t>o</w:t>
      </w:r>
      <w:r w:rsidR="00E34D43" w:rsidRPr="00577CAF">
        <w:rPr>
          <w:rFonts w:ascii="Arial" w:eastAsia="Times New Roman" w:hAnsi="Arial" w:cs="Arial"/>
          <w:iCs/>
          <w:sz w:val="20"/>
          <w:szCs w:val="20"/>
        </w:rPr>
        <w:t>nderzoeken wat voor soort molen de Braakmolen is.</w:t>
      </w:r>
    </w:p>
    <w:p w14:paraId="7094D8B7" w14:textId="2A364E6E" w:rsidR="005623A0" w:rsidRDefault="005623A0" w:rsidP="00592B63">
      <w:pPr>
        <w:spacing w:before="200" w:after="200" w:line="276" w:lineRule="auto"/>
        <w:contextualSpacing/>
        <w:rPr>
          <w:rFonts w:ascii="Arial" w:eastAsia="Times New Roman" w:hAnsi="Arial" w:cs="Arial"/>
          <w:b/>
          <w:sz w:val="20"/>
          <w:szCs w:val="20"/>
        </w:rPr>
      </w:pPr>
    </w:p>
    <w:p w14:paraId="59F5363E" w14:textId="2D61E5CE" w:rsidR="00405735" w:rsidRDefault="00405735" w:rsidP="00405735">
      <w:pPr>
        <w:spacing w:before="200" w:after="200" w:line="276" w:lineRule="auto"/>
        <w:contextualSpacing/>
        <w:rPr>
          <w:rFonts w:ascii="Arial" w:eastAsia="Times New Roman" w:hAnsi="Arial" w:cs="Arial"/>
          <w:iCs/>
          <w:sz w:val="20"/>
          <w:szCs w:val="20"/>
        </w:rPr>
      </w:pPr>
      <w:r w:rsidRPr="00114BD9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Opdracht </w:t>
      </w:r>
      <w:r>
        <w:rPr>
          <w:rFonts w:ascii="Arial" w:eastAsia="Times New Roman" w:hAnsi="Arial" w:cs="Arial"/>
          <w:b/>
          <w:bCs/>
          <w:iCs/>
          <w:sz w:val="20"/>
          <w:szCs w:val="20"/>
        </w:rPr>
        <w:t>3</w:t>
      </w:r>
      <w:r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 van het werkblad: </w:t>
      </w:r>
      <w:r w:rsidRPr="00435A7D">
        <w:rPr>
          <w:rFonts w:ascii="Arial" w:eastAsia="Times New Roman" w:hAnsi="Arial" w:cs="Arial"/>
          <w:iCs/>
          <w:sz w:val="20"/>
          <w:szCs w:val="20"/>
        </w:rPr>
        <w:t>Leerlinge</w:t>
      </w:r>
      <w:r>
        <w:rPr>
          <w:rFonts w:ascii="Arial" w:eastAsia="Times New Roman" w:hAnsi="Arial" w:cs="Arial"/>
          <w:iCs/>
          <w:sz w:val="20"/>
          <w:szCs w:val="20"/>
        </w:rPr>
        <w:t>n</w:t>
      </w:r>
      <w:r w:rsidRPr="00435A7D">
        <w:rPr>
          <w:rFonts w:ascii="Arial" w:eastAsia="Times New Roman" w:hAnsi="Arial" w:cs="Arial"/>
          <w:iCs/>
          <w:sz w:val="20"/>
          <w:szCs w:val="20"/>
        </w:rPr>
        <w:t xml:space="preserve"> beschrijven wat de veiligheidsregel</w:t>
      </w:r>
      <w:r>
        <w:rPr>
          <w:rFonts w:ascii="Arial" w:eastAsia="Times New Roman" w:hAnsi="Arial" w:cs="Arial"/>
          <w:iCs/>
          <w:sz w:val="20"/>
          <w:szCs w:val="20"/>
        </w:rPr>
        <w:t xml:space="preserve">s </w:t>
      </w:r>
      <w:r w:rsidRPr="00435A7D">
        <w:rPr>
          <w:rFonts w:ascii="Arial" w:eastAsia="Times New Roman" w:hAnsi="Arial" w:cs="Arial"/>
          <w:iCs/>
          <w:sz w:val="20"/>
          <w:szCs w:val="20"/>
        </w:rPr>
        <w:t xml:space="preserve">zijn </w:t>
      </w:r>
      <w:r>
        <w:rPr>
          <w:rFonts w:ascii="Arial" w:eastAsia="Times New Roman" w:hAnsi="Arial" w:cs="Arial"/>
          <w:iCs/>
          <w:sz w:val="20"/>
          <w:szCs w:val="20"/>
        </w:rPr>
        <w:t>tijdens het bezoek en waarom deze regels belangrijk zijn.</w:t>
      </w:r>
    </w:p>
    <w:p w14:paraId="006B99F9" w14:textId="77777777" w:rsidR="00405735" w:rsidRDefault="00405735" w:rsidP="00592B63">
      <w:pPr>
        <w:spacing w:before="200" w:after="200" w:line="276" w:lineRule="auto"/>
        <w:contextualSpacing/>
        <w:rPr>
          <w:rFonts w:ascii="Arial" w:eastAsia="Times New Roman" w:hAnsi="Arial" w:cs="Arial"/>
          <w:b/>
          <w:sz w:val="20"/>
          <w:szCs w:val="20"/>
        </w:rPr>
      </w:pPr>
    </w:p>
    <w:p w14:paraId="62F5CACB" w14:textId="194AD94C" w:rsidR="00592B63" w:rsidRPr="00592B63" w:rsidRDefault="00592B63" w:rsidP="00592B63">
      <w:pPr>
        <w:spacing w:before="200" w:after="200" w:line="276" w:lineRule="auto"/>
        <w:contextualSpacing/>
        <w:rPr>
          <w:rFonts w:ascii="Arial" w:eastAsia="Times New Roman" w:hAnsi="Arial" w:cs="Arial"/>
          <w:b/>
          <w:sz w:val="20"/>
          <w:szCs w:val="20"/>
        </w:rPr>
      </w:pPr>
      <w:r w:rsidRPr="00592B63">
        <w:rPr>
          <w:rFonts w:ascii="Arial" w:eastAsia="Times New Roman" w:hAnsi="Arial" w:cs="Arial"/>
          <w:b/>
          <w:sz w:val="20"/>
          <w:szCs w:val="20"/>
        </w:rPr>
        <w:t>Ter voorbereiding op het bezoek</w:t>
      </w:r>
    </w:p>
    <w:p w14:paraId="0A71BF91" w14:textId="5DE351CF" w:rsidR="009828BF" w:rsidRDefault="00592B63" w:rsidP="00405735">
      <w:pPr>
        <w:spacing w:after="0" w:line="276" w:lineRule="auto"/>
        <w:contextualSpacing/>
        <w:rPr>
          <w:rFonts w:ascii="Arial" w:eastAsia="Times New Roman" w:hAnsi="Arial" w:cs="Arial"/>
          <w:bCs/>
          <w:sz w:val="20"/>
          <w:szCs w:val="20"/>
        </w:rPr>
      </w:pPr>
      <w:r w:rsidRPr="00592B63">
        <w:rPr>
          <w:rFonts w:ascii="Arial" w:eastAsia="Times New Roman" w:hAnsi="Arial" w:cs="Arial"/>
          <w:bCs/>
          <w:sz w:val="20"/>
          <w:szCs w:val="20"/>
        </w:rPr>
        <w:t>In les 2 brengt u met de leerlingen een bezoek aan</w:t>
      </w:r>
      <w:r>
        <w:rPr>
          <w:rFonts w:ascii="Arial" w:eastAsia="Times New Roman" w:hAnsi="Arial" w:cs="Arial"/>
          <w:bCs/>
          <w:sz w:val="20"/>
          <w:szCs w:val="20"/>
        </w:rPr>
        <w:t xml:space="preserve"> de Braakmolen</w:t>
      </w:r>
      <w:r w:rsidR="009828BF">
        <w:rPr>
          <w:rFonts w:ascii="Arial" w:eastAsia="Times New Roman" w:hAnsi="Arial" w:cs="Arial"/>
          <w:bCs/>
          <w:sz w:val="20"/>
          <w:szCs w:val="20"/>
        </w:rPr>
        <w:t xml:space="preserve">. </w:t>
      </w:r>
      <w:r w:rsidR="00405735">
        <w:rPr>
          <w:rFonts w:ascii="Arial" w:eastAsia="Times New Roman" w:hAnsi="Arial" w:cs="Arial"/>
          <w:bCs/>
          <w:sz w:val="20"/>
          <w:szCs w:val="20"/>
        </w:rPr>
        <w:t xml:space="preserve">Op deze locatie </w:t>
      </w:r>
      <w:r w:rsidRPr="00592B63">
        <w:rPr>
          <w:rFonts w:ascii="Arial" w:eastAsia="Times New Roman" w:hAnsi="Arial" w:cs="Arial"/>
          <w:bCs/>
          <w:sz w:val="20"/>
          <w:szCs w:val="20"/>
        </w:rPr>
        <w:t>is het belangrijk dat kinderen zich aan de veiligheidsregels houden</w:t>
      </w:r>
      <w:r w:rsidR="009828BF">
        <w:rPr>
          <w:rFonts w:ascii="Arial" w:eastAsia="Times New Roman" w:hAnsi="Arial" w:cs="Arial"/>
          <w:bCs/>
          <w:sz w:val="20"/>
          <w:szCs w:val="20"/>
        </w:rPr>
        <w:t>:</w:t>
      </w:r>
    </w:p>
    <w:p w14:paraId="48CECDC8" w14:textId="77777777" w:rsidR="00593194" w:rsidRDefault="00593194" w:rsidP="00405735">
      <w:pPr>
        <w:pStyle w:val="Lijstalinea"/>
        <w:numPr>
          <w:ilvl w:val="0"/>
          <w:numId w:val="4"/>
        </w:numPr>
        <w:spacing w:after="0" w:line="276" w:lineRule="auto"/>
        <w:rPr>
          <w:rFonts w:ascii="Arial" w:eastAsia="Times New Roman" w:hAnsi="Arial" w:cs="Arial"/>
          <w:bCs/>
          <w:sz w:val="20"/>
          <w:szCs w:val="20"/>
        </w:rPr>
      </w:pPr>
      <w:r w:rsidRPr="00593194">
        <w:rPr>
          <w:rFonts w:ascii="Arial" w:eastAsia="Times New Roman" w:hAnsi="Arial" w:cs="Arial"/>
          <w:bCs/>
          <w:sz w:val="20"/>
          <w:szCs w:val="20"/>
        </w:rPr>
        <w:t>Niet aan spullen en werktuigen zitten, zonder dat daar toestemming voor is gegeven.</w:t>
      </w:r>
    </w:p>
    <w:p w14:paraId="40B93CA9" w14:textId="36545DA5" w:rsidR="00A95576" w:rsidRDefault="00577CAF" w:rsidP="00593194">
      <w:pPr>
        <w:pStyle w:val="Lijstalinea"/>
        <w:numPr>
          <w:ilvl w:val="0"/>
          <w:numId w:val="4"/>
        </w:numPr>
        <w:spacing w:before="200" w:after="200" w:line="276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De trappen veilig op- en aflopen. De </w:t>
      </w:r>
      <w:r w:rsidR="00D064EE">
        <w:rPr>
          <w:rFonts w:ascii="Arial" w:eastAsia="Times New Roman" w:hAnsi="Arial" w:cs="Arial"/>
          <w:bCs/>
          <w:sz w:val="20"/>
          <w:szCs w:val="20"/>
        </w:rPr>
        <w:t>molenaar</w:t>
      </w:r>
      <w:r>
        <w:rPr>
          <w:rFonts w:ascii="Arial" w:eastAsia="Times New Roman" w:hAnsi="Arial" w:cs="Arial"/>
          <w:bCs/>
          <w:sz w:val="20"/>
          <w:szCs w:val="20"/>
        </w:rPr>
        <w:t xml:space="preserve"> laat tijdens het bezoek zien hoe je dit doet.</w:t>
      </w:r>
    </w:p>
    <w:p w14:paraId="1D58F26B" w14:textId="66BB5474" w:rsidR="006D2237" w:rsidRPr="00593194" w:rsidRDefault="00577CAF" w:rsidP="00593194">
      <w:pPr>
        <w:pStyle w:val="Lijstalinea"/>
        <w:numPr>
          <w:ilvl w:val="0"/>
          <w:numId w:val="4"/>
        </w:numPr>
        <w:spacing w:before="200" w:after="200" w:line="276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Buiten, bovenin de molen, niet over de stelling</w:t>
      </w:r>
      <w:r w:rsidR="00A95576">
        <w:rPr>
          <w:rFonts w:ascii="Arial" w:eastAsia="Times New Roman" w:hAnsi="Arial" w:cs="Arial"/>
          <w:bCs/>
          <w:sz w:val="20"/>
          <w:szCs w:val="20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</w:rPr>
        <w:t>hangen.</w:t>
      </w:r>
    </w:p>
    <w:p w14:paraId="5E7AE27F" w14:textId="40B184C9" w:rsidR="007827D4" w:rsidRDefault="0000144E" w:rsidP="007827D4">
      <w:pPr>
        <w:spacing w:before="200" w:after="200" w:line="276" w:lineRule="auto"/>
        <w:contextualSpacing/>
        <w:rPr>
          <w:rFonts w:ascii="Arial" w:eastAsia="Times New Roman" w:hAnsi="Arial" w:cs="Arial"/>
          <w:b/>
          <w:sz w:val="20"/>
          <w:szCs w:val="20"/>
        </w:rPr>
      </w:pPr>
      <w:r w:rsidRPr="0000144E">
        <w:rPr>
          <w:rFonts w:ascii="Arial" w:eastAsia="Times New Roman" w:hAnsi="Arial" w:cs="Arial"/>
          <w:b/>
          <w:sz w:val="20"/>
          <w:szCs w:val="20"/>
        </w:rPr>
        <w:t>NB:</w:t>
      </w:r>
      <w:r>
        <w:rPr>
          <w:rFonts w:ascii="Arial" w:eastAsia="Times New Roman" w:hAnsi="Arial" w:cs="Arial"/>
          <w:bCs/>
          <w:sz w:val="20"/>
          <w:szCs w:val="20"/>
        </w:rPr>
        <w:t xml:space="preserve"> Laat de Braakmolen op tijd weten hoeveel leerlingen er komen, zodat de </w:t>
      </w:r>
      <w:r w:rsidR="00405735">
        <w:rPr>
          <w:rFonts w:ascii="Arial" w:eastAsia="Times New Roman" w:hAnsi="Arial" w:cs="Arial"/>
          <w:bCs/>
          <w:sz w:val="20"/>
          <w:szCs w:val="20"/>
        </w:rPr>
        <w:t>molen</w:t>
      </w:r>
      <w:r>
        <w:rPr>
          <w:rFonts w:ascii="Arial" w:eastAsia="Times New Roman" w:hAnsi="Arial" w:cs="Arial"/>
          <w:bCs/>
          <w:sz w:val="20"/>
          <w:szCs w:val="20"/>
        </w:rPr>
        <w:t xml:space="preserve"> de juiste h</w:t>
      </w:r>
      <w:r w:rsidR="00405735">
        <w:rPr>
          <w:rFonts w:ascii="Arial" w:eastAsia="Times New Roman" w:hAnsi="Arial" w:cs="Arial"/>
          <w:bCs/>
          <w:sz w:val="20"/>
          <w:szCs w:val="20"/>
        </w:rPr>
        <w:t xml:space="preserve">oeveelheid vrijwilligers kan </w:t>
      </w:r>
      <w:r>
        <w:rPr>
          <w:rFonts w:ascii="Arial" w:eastAsia="Times New Roman" w:hAnsi="Arial" w:cs="Arial"/>
          <w:bCs/>
          <w:sz w:val="20"/>
          <w:szCs w:val="20"/>
        </w:rPr>
        <w:t>regelen.</w:t>
      </w:r>
      <w:bookmarkStart w:id="0" w:name="_GoBack"/>
      <w:bookmarkEnd w:id="0"/>
    </w:p>
    <w:p w14:paraId="2B50092A" w14:textId="77777777" w:rsidR="007827D4" w:rsidRPr="00435A7D" w:rsidRDefault="007827D4" w:rsidP="00592B63">
      <w:pPr>
        <w:spacing w:before="200" w:after="200" w:line="276" w:lineRule="auto"/>
        <w:contextualSpacing/>
        <w:rPr>
          <w:rFonts w:ascii="Arial" w:eastAsia="Times New Roman" w:hAnsi="Arial" w:cs="Arial"/>
          <w:sz w:val="20"/>
          <w:szCs w:val="20"/>
        </w:rPr>
      </w:pPr>
    </w:p>
    <w:sectPr w:rsidR="007827D4" w:rsidRPr="00435A7D" w:rsidSect="00405735">
      <w:pgSz w:w="11906" w:h="16838"/>
      <w:pgMar w:top="1304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02E71"/>
    <w:multiLevelType w:val="hybridMultilevel"/>
    <w:tmpl w:val="BBECF4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536D8"/>
    <w:multiLevelType w:val="hybridMultilevel"/>
    <w:tmpl w:val="8D34A546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A553991"/>
    <w:multiLevelType w:val="hybridMultilevel"/>
    <w:tmpl w:val="7B96D110"/>
    <w:lvl w:ilvl="0" w:tplc="EC3C727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26EAF"/>
    <w:multiLevelType w:val="hybridMultilevel"/>
    <w:tmpl w:val="C5782D74"/>
    <w:lvl w:ilvl="0" w:tplc="3126F7D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B5890"/>
    <w:multiLevelType w:val="hybridMultilevel"/>
    <w:tmpl w:val="EFA2CC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50631"/>
    <w:multiLevelType w:val="hybridMultilevel"/>
    <w:tmpl w:val="84A0767E"/>
    <w:lvl w:ilvl="0" w:tplc="EC3C727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352A4"/>
    <w:multiLevelType w:val="hybridMultilevel"/>
    <w:tmpl w:val="2CA634C8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4E1390D"/>
    <w:multiLevelType w:val="hybridMultilevel"/>
    <w:tmpl w:val="ADC85A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5F0803"/>
    <w:multiLevelType w:val="hybridMultilevel"/>
    <w:tmpl w:val="30BAB2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463"/>
    <w:rsid w:val="0000144E"/>
    <w:rsid w:val="00003742"/>
    <w:rsid w:val="000B69AF"/>
    <w:rsid w:val="00103CF5"/>
    <w:rsid w:val="00114BD9"/>
    <w:rsid w:val="001677B7"/>
    <w:rsid w:val="001E28F1"/>
    <w:rsid w:val="00242533"/>
    <w:rsid w:val="003E0940"/>
    <w:rsid w:val="00405735"/>
    <w:rsid w:val="00435A7D"/>
    <w:rsid w:val="00494342"/>
    <w:rsid w:val="005623A0"/>
    <w:rsid w:val="00577CAF"/>
    <w:rsid w:val="00592B63"/>
    <w:rsid w:val="00593194"/>
    <w:rsid w:val="005B5269"/>
    <w:rsid w:val="005F7EF7"/>
    <w:rsid w:val="00603660"/>
    <w:rsid w:val="006D2237"/>
    <w:rsid w:val="00741B4C"/>
    <w:rsid w:val="00765EAF"/>
    <w:rsid w:val="007827D4"/>
    <w:rsid w:val="00803FB1"/>
    <w:rsid w:val="008D3826"/>
    <w:rsid w:val="009828BF"/>
    <w:rsid w:val="00997696"/>
    <w:rsid w:val="00A95576"/>
    <w:rsid w:val="00B33463"/>
    <w:rsid w:val="00B4089D"/>
    <w:rsid w:val="00B64629"/>
    <w:rsid w:val="00BC3249"/>
    <w:rsid w:val="00BD244F"/>
    <w:rsid w:val="00BF362F"/>
    <w:rsid w:val="00C80EB9"/>
    <w:rsid w:val="00D064EE"/>
    <w:rsid w:val="00E34D43"/>
    <w:rsid w:val="00EE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FC825"/>
  <w15:chartTrackingRefBased/>
  <w15:docId w15:val="{7B7E344A-00A6-4DFB-A945-0410D6738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92B63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80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80EB9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EE14B5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EE14B5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E14B5"/>
    <w:rPr>
      <w:color w:val="954F72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77CA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77CA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77CA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77CA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77C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Pg3VyuAiBZ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Mulock Houwer</dc:creator>
  <cp:keywords/>
  <dc:description/>
  <cp:lastModifiedBy>Karin</cp:lastModifiedBy>
  <cp:revision>3</cp:revision>
  <dcterms:created xsi:type="dcterms:W3CDTF">2020-12-24T09:13:00Z</dcterms:created>
  <dcterms:modified xsi:type="dcterms:W3CDTF">2020-12-24T09:28:00Z</dcterms:modified>
</cp:coreProperties>
</file>