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DC9F" w14:textId="32AE88DC" w:rsidR="00EB7D42" w:rsidRPr="00DB7DB6" w:rsidRDefault="00EB7D42" w:rsidP="00C649A7">
      <w:pPr>
        <w:pStyle w:val="Kop1"/>
        <w:ind w:left="567" w:hanging="567"/>
      </w:pPr>
      <w:bookmarkStart w:id="0" w:name="_Hlk35253048"/>
      <w:r w:rsidRPr="00DB7DB6">
        <w:t>Achter</w:t>
      </w:r>
      <w:r w:rsidR="00FD4231">
        <w:t xml:space="preserve">grondinformatie voor de </w:t>
      </w:r>
      <w:r w:rsidR="007B3872">
        <w:t>leerkracht</w:t>
      </w:r>
    </w:p>
    <w:p w14:paraId="68518452" w14:textId="77777777" w:rsidR="00EB7D42" w:rsidRDefault="00EB7D42" w:rsidP="00C649A7">
      <w:pPr>
        <w:pStyle w:val="Lijstalinea"/>
        <w:ind w:left="567" w:hanging="567"/>
        <w:rPr>
          <w:rFonts w:ascii="Arial" w:hAnsi="Arial" w:cs="Arial"/>
          <w:i/>
          <w:color w:val="0070C0"/>
        </w:rPr>
      </w:pPr>
    </w:p>
    <w:p w14:paraId="42155FD7" w14:textId="0465898A" w:rsidR="00224516" w:rsidRPr="00224516" w:rsidRDefault="00A91477" w:rsidP="00A91477">
      <w:pPr>
        <w:pStyle w:val="Lijstalinea"/>
        <w:ind w:left="567" w:hanging="567"/>
        <w:rPr>
          <w:rStyle w:val="Intensievebenadrukking"/>
        </w:rPr>
      </w:pPr>
      <w:r>
        <w:rPr>
          <w:rStyle w:val="Intensievebenadrukking"/>
        </w:rPr>
        <w:t>algemeen</w:t>
      </w:r>
    </w:p>
    <w:p w14:paraId="78B9E5A0" w14:textId="2D96A31C" w:rsidR="00215C22" w:rsidRPr="00A91477" w:rsidRDefault="00EB7D42" w:rsidP="00A91477">
      <w:pPr>
        <w:rPr>
          <w:rFonts w:ascii="Arial" w:hAnsi="Arial" w:cs="Arial"/>
        </w:rPr>
      </w:pPr>
      <w:r w:rsidRPr="00A91477">
        <w:rPr>
          <w:rFonts w:ascii="Arial" w:hAnsi="Arial" w:cs="Arial"/>
        </w:rPr>
        <w:t xml:space="preserve">In dit project gaan leerlingen aan de slag met </w:t>
      </w:r>
      <w:r w:rsidR="00215C22" w:rsidRPr="00A91477">
        <w:rPr>
          <w:rFonts w:ascii="Arial" w:hAnsi="Arial" w:cs="Arial"/>
        </w:rPr>
        <w:t>het thema</w:t>
      </w:r>
      <w:r w:rsidR="005D1EB1">
        <w:rPr>
          <w:rFonts w:ascii="Arial" w:hAnsi="Arial" w:cs="Arial"/>
        </w:rPr>
        <w:t xml:space="preserve">: </w:t>
      </w:r>
      <w:r w:rsidR="00523185">
        <w:rPr>
          <w:rFonts w:ascii="Arial" w:hAnsi="Arial" w:cs="Arial"/>
        </w:rPr>
        <w:t>de midwinterhoor</w:t>
      </w:r>
      <w:r w:rsidR="00460FBA">
        <w:rPr>
          <w:rFonts w:ascii="Arial" w:hAnsi="Arial" w:cs="Arial"/>
        </w:rPr>
        <w:t>n</w:t>
      </w:r>
      <w:r w:rsidR="005D1EB1">
        <w:rPr>
          <w:rFonts w:ascii="Arial" w:hAnsi="Arial" w:cs="Arial"/>
        </w:rPr>
        <w:t>.</w:t>
      </w:r>
      <w:r w:rsidR="00215C22" w:rsidRPr="00A91477">
        <w:rPr>
          <w:rFonts w:ascii="Arial" w:hAnsi="Arial" w:cs="Arial"/>
        </w:rPr>
        <w:t xml:space="preserve"> </w:t>
      </w:r>
    </w:p>
    <w:p w14:paraId="375FFFF4" w14:textId="67ACF798" w:rsidR="00460FBA" w:rsidRDefault="00EB7D42" w:rsidP="00F6717C">
      <w:pPr>
        <w:pStyle w:val="Lijstalinea"/>
        <w:ind w:left="567" w:hanging="567"/>
        <w:rPr>
          <w:rFonts w:ascii="Arial" w:hAnsi="Arial" w:cs="Arial"/>
        </w:rPr>
      </w:pPr>
      <w:r w:rsidRPr="00EB7D42">
        <w:rPr>
          <w:rFonts w:ascii="Arial" w:hAnsi="Arial" w:cs="Arial"/>
        </w:rPr>
        <w:t xml:space="preserve">Aan de orde komen de volgende </w:t>
      </w:r>
      <w:r w:rsidR="00054AD0">
        <w:rPr>
          <w:rFonts w:ascii="Arial" w:hAnsi="Arial" w:cs="Arial"/>
        </w:rPr>
        <w:t>k</w:t>
      </w:r>
      <w:r w:rsidR="00215C22">
        <w:rPr>
          <w:rFonts w:ascii="Arial" w:hAnsi="Arial" w:cs="Arial"/>
        </w:rPr>
        <w:t>ern</w:t>
      </w:r>
      <w:r w:rsidRPr="00EB7D42">
        <w:rPr>
          <w:rFonts w:ascii="Arial" w:hAnsi="Arial" w:cs="Arial"/>
        </w:rPr>
        <w:t>thema’s:</w:t>
      </w:r>
      <w:r w:rsidRPr="00EB7D42">
        <w:rPr>
          <w:rFonts w:ascii="Arial" w:hAnsi="Arial" w:cs="Arial"/>
        </w:rPr>
        <w:br/>
      </w:r>
      <w:r w:rsidR="00460FBA">
        <w:rPr>
          <w:rFonts w:ascii="Arial" w:hAnsi="Arial" w:cs="Arial"/>
        </w:rPr>
        <w:t xml:space="preserve">* </w:t>
      </w:r>
      <w:r w:rsidR="00DD4DC7">
        <w:rPr>
          <w:rFonts w:ascii="Arial" w:hAnsi="Arial" w:cs="Arial"/>
        </w:rPr>
        <w:t>het make</w:t>
      </w:r>
      <w:r w:rsidR="00460FBA">
        <w:rPr>
          <w:rFonts w:ascii="Arial" w:hAnsi="Arial" w:cs="Arial"/>
        </w:rPr>
        <w:t>n</w:t>
      </w:r>
      <w:r w:rsidR="00DD4DC7">
        <w:rPr>
          <w:rFonts w:ascii="Arial" w:hAnsi="Arial" w:cs="Arial"/>
        </w:rPr>
        <w:t xml:space="preserve"> van de midwinterhoorn</w:t>
      </w:r>
    </w:p>
    <w:p w14:paraId="6A059C4A" w14:textId="315DBE4F" w:rsidR="00460FBA" w:rsidRDefault="00460FBA" w:rsidP="00F6717C">
      <w:pPr>
        <w:pStyle w:val="Lijstalinea"/>
        <w:ind w:left="567" w:hanging="567"/>
        <w:rPr>
          <w:rFonts w:ascii="Arial" w:hAnsi="Arial" w:cs="Arial"/>
        </w:rPr>
      </w:pPr>
      <w:r>
        <w:rPr>
          <w:rFonts w:ascii="Arial" w:hAnsi="Arial" w:cs="Arial"/>
        </w:rPr>
        <w:tab/>
        <w:t xml:space="preserve">* </w:t>
      </w:r>
      <w:r w:rsidR="00DD4DC7">
        <w:rPr>
          <w:rFonts w:ascii="Arial" w:hAnsi="Arial" w:cs="Arial"/>
        </w:rPr>
        <w:t>het blazen op de midwinterhoorn</w:t>
      </w:r>
    </w:p>
    <w:p w14:paraId="6440BEFD" w14:textId="6586CCE1" w:rsidR="00460FBA" w:rsidRPr="00F6717C" w:rsidRDefault="00460FBA" w:rsidP="00F6717C">
      <w:pPr>
        <w:pStyle w:val="Lijstalinea"/>
        <w:ind w:left="567" w:hanging="567"/>
        <w:rPr>
          <w:rFonts w:ascii="Arial" w:hAnsi="Arial" w:cs="Arial"/>
        </w:rPr>
      </w:pPr>
      <w:r>
        <w:rPr>
          <w:rFonts w:ascii="Arial" w:hAnsi="Arial" w:cs="Arial"/>
        </w:rPr>
        <w:tab/>
        <w:t xml:space="preserve">* </w:t>
      </w:r>
      <w:r w:rsidR="00DD4DC7">
        <w:rPr>
          <w:rFonts w:ascii="Arial" w:hAnsi="Arial" w:cs="Arial"/>
        </w:rPr>
        <w:t>de geschiedenis van het midwinterhoorn blazen</w:t>
      </w:r>
    </w:p>
    <w:p w14:paraId="6323D970" w14:textId="77777777" w:rsidR="00F6717C" w:rsidRDefault="00F6717C" w:rsidP="008B3512">
      <w:pPr>
        <w:pStyle w:val="Lijstalinea"/>
        <w:ind w:left="0"/>
        <w:rPr>
          <w:rFonts w:ascii="Arial" w:hAnsi="Arial" w:cs="Arial"/>
        </w:rPr>
      </w:pPr>
    </w:p>
    <w:p w14:paraId="09DD7C67" w14:textId="7AF1EEDF" w:rsidR="00223680" w:rsidRDefault="009F48A6" w:rsidP="00E8166A">
      <w:pPr>
        <w:pStyle w:val="Lijstalinea"/>
        <w:ind w:left="0"/>
        <w:rPr>
          <w:rFonts w:ascii="Arial" w:hAnsi="Arial" w:cs="Arial"/>
        </w:rPr>
      </w:pPr>
      <w:r>
        <w:rPr>
          <w:rFonts w:ascii="Arial" w:hAnsi="Arial" w:cs="Arial"/>
        </w:rPr>
        <w:t>Raakvlakken m</w:t>
      </w:r>
      <w:r w:rsidR="00223680">
        <w:rPr>
          <w:rFonts w:ascii="Arial" w:hAnsi="Arial" w:cs="Arial"/>
        </w:rPr>
        <w:t xml:space="preserve">et </w:t>
      </w:r>
      <w:r w:rsidR="00F6717C">
        <w:rPr>
          <w:rFonts w:ascii="Arial" w:hAnsi="Arial" w:cs="Arial"/>
        </w:rPr>
        <w:t>de kerndoelen</w:t>
      </w:r>
      <w:r w:rsidR="00223680">
        <w:rPr>
          <w:rFonts w:ascii="Arial" w:hAnsi="Arial" w:cs="Arial"/>
        </w:rPr>
        <w:t xml:space="preserve"> binnen het basisonderwijs </w:t>
      </w:r>
      <w:r>
        <w:rPr>
          <w:rFonts w:ascii="Arial" w:hAnsi="Arial" w:cs="Arial"/>
        </w:rPr>
        <w:t xml:space="preserve">zijn: </w:t>
      </w:r>
    </w:p>
    <w:p w14:paraId="2E65EE07" w14:textId="2576B8BB" w:rsidR="00E8166A" w:rsidRDefault="00E8166A" w:rsidP="00E8166A">
      <w:pPr>
        <w:pStyle w:val="Lijstalinea"/>
        <w:numPr>
          <w:ilvl w:val="0"/>
          <w:numId w:val="4"/>
        </w:numPr>
        <w:rPr>
          <w:rFonts w:ascii="Arial" w:hAnsi="Arial" w:cs="Arial"/>
        </w:rPr>
      </w:pPr>
      <w:r w:rsidRPr="00E8166A">
        <w:rPr>
          <w:rFonts w:ascii="Arial" w:hAnsi="Arial" w:cs="Arial"/>
        </w:rPr>
        <w:t>De leerlingen leren informatie te verwerven uit gesproken taal. Ze leren tevens die informatie, mondeling of schriftelijk, gestructureerd weer te geven.</w:t>
      </w:r>
      <w:r w:rsidR="000500B2">
        <w:rPr>
          <w:rFonts w:ascii="Arial" w:hAnsi="Arial" w:cs="Arial"/>
        </w:rPr>
        <w:t xml:space="preserve"> (Nederlands)</w:t>
      </w:r>
    </w:p>
    <w:p w14:paraId="636FA94A" w14:textId="2C06E557" w:rsidR="00E8166A" w:rsidRDefault="00E8166A" w:rsidP="00E8166A">
      <w:pPr>
        <w:pStyle w:val="Lijstalinea"/>
        <w:numPr>
          <w:ilvl w:val="0"/>
          <w:numId w:val="4"/>
        </w:numPr>
        <w:rPr>
          <w:rFonts w:ascii="Arial" w:hAnsi="Arial" w:cs="Arial"/>
        </w:rPr>
      </w:pPr>
      <w:r w:rsidRPr="00E8166A">
        <w:rPr>
          <w:rFonts w:ascii="Arial" w:hAnsi="Arial" w:cs="Arial"/>
        </w:rPr>
        <w:t>De leerlingen leren zich te gedragen vanuit respect voor algemeen aanvaarde waarden en normen.</w:t>
      </w:r>
      <w:r w:rsidR="000500B2">
        <w:rPr>
          <w:rFonts w:ascii="Arial" w:hAnsi="Arial" w:cs="Arial"/>
        </w:rPr>
        <w:t xml:space="preserve"> (Oriëntatie op jezelf en de wereld)</w:t>
      </w:r>
    </w:p>
    <w:p w14:paraId="460DCA85" w14:textId="5DE20A31"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leren bij producten uit hun eigen omgeving relaties te leggen tussen de werking, de vorm en het materiaalgebruik.</w:t>
      </w:r>
      <w:r>
        <w:rPr>
          <w:rFonts w:ascii="Arial" w:hAnsi="Arial" w:cs="Arial"/>
        </w:rPr>
        <w:t xml:space="preserve"> (Oriëntatie op jezelf en de wereld)</w:t>
      </w:r>
    </w:p>
    <w:p w14:paraId="4E435BB2" w14:textId="7109752E" w:rsidR="000500B2" w:rsidRPr="00EB40B9" w:rsidRDefault="000500B2" w:rsidP="000500B2">
      <w:pPr>
        <w:pStyle w:val="Lijstalinea"/>
        <w:numPr>
          <w:ilvl w:val="0"/>
          <w:numId w:val="4"/>
        </w:numPr>
        <w:rPr>
          <w:rFonts w:ascii="Arial" w:hAnsi="Arial" w:cs="Arial"/>
        </w:rPr>
      </w:pPr>
      <w:r w:rsidRPr="00EB40B9">
        <w:rPr>
          <w:rFonts w:ascii="Arial" w:hAnsi="Arial" w:cs="Arial"/>
        </w:rPr>
        <w:t>De leerlingen leren onderzoek doen aan materialen en natuurkundige verschijnselen, zoals licht, geluid, elektriciteit, kracht, magnetisme en temperatuur. (Oriëntatie op jezelf en de wereld)</w:t>
      </w:r>
    </w:p>
    <w:p w14:paraId="13C7FDFD" w14:textId="07AEE6FE" w:rsidR="000500B2" w:rsidRDefault="000500B2" w:rsidP="00E8166A">
      <w:pPr>
        <w:pStyle w:val="Lijstalinea"/>
        <w:numPr>
          <w:ilvl w:val="0"/>
          <w:numId w:val="4"/>
        </w:numPr>
        <w:rPr>
          <w:rFonts w:ascii="Arial" w:hAnsi="Arial" w:cs="Arial"/>
        </w:rPr>
      </w:pPr>
      <w:r w:rsidRPr="000500B2">
        <w:rPr>
          <w:rFonts w:ascii="Arial" w:hAnsi="Arial" w:cs="Arial"/>
        </w:rPr>
        <w:t xml:space="preserve">De leerlingen leren beelden, taal, muziek, spel en beweging te gebruiken, om er gevoelens en ervaringen mee uit te drukken en om er mee te communiceren. </w:t>
      </w:r>
      <w:r>
        <w:rPr>
          <w:rFonts w:ascii="Arial" w:hAnsi="Arial" w:cs="Arial"/>
        </w:rPr>
        <w:t>(Kunstzinnige oriëntatie)</w:t>
      </w:r>
    </w:p>
    <w:p w14:paraId="1057BECC" w14:textId="57BB385B"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verwerven enige kennis over en krijgen waardering voor aspecten van cultureel erfgoed.</w:t>
      </w:r>
      <w:r>
        <w:rPr>
          <w:rFonts w:ascii="Arial" w:hAnsi="Arial" w:cs="Arial"/>
        </w:rPr>
        <w:t xml:space="preserve"> (Kunstzinnige oriëntatie)</w:t>
      </w:r>
    </w:p>
    <w:p w14:paraId="22F68326" w14:textId="15FC1D8B" w:rsidR="00793735" w:rsidRDefault="00793735" w:rsidP="00793735">
      <w:pPr>
        <w:pStyle w:val="Lijstalinea"/>
        <w:tabs>
          <w:tab w:val="left" w:pos="3893"/>
        </w:tabs>
        <w:ind w:left="0"/>
        <w:rPr>
          <w:rFonts w:ascii="Arial" w:hAnsi="Arial" w:cs="Arial"/>
        </w:rPr>
      </w:pPr>
      <w:r>
        <w:rPr>
          <w:rFonts w:ascii="Arial" w:hAnsi="Arial" w:cs="Arial"/>
        </w:rPr>
        <w:tab/>
      </w:r>
    </w:p>
    <w:p w14:paraId="7683C3D8" w14:textId="3ED7CFB1" w:rsidR="00793735" w:rsidRDefault="00793735" w:rsidP="00793735">
      <w:pPr>
        <w:pStyle w:val="Lijstalinea"/>
        <w:ind w:left="567" w:hanging="567"/>
        <w:rPr>
          <w:rStyle w:val="Intensievebenadrukking"/>
        </w:rPr>
      </w:pPr>
      <w:r>
        <w:rPr>
          <w:rStyle w:val="Intensievebenadrukking"/>
        </w:rPr>
        <w:t>Achtergrondinformatie voor de leerkracht</w:t>
      </w:r>
      <w:r w:rsidR="006B490C">
        <w:rPr>
          <w:rStyle w:val="Intensievebenadrukking"/>
        </w:rPr>
        <w:t xml:space="preserve"> over </w:t>
      </w:r>
      <w:r w:rsidR="00DD4DC7">
        <w:rPr>
          <w:rStyle w:val="Intensievebenadrukking"/>
        </w:rPr>
        <w:t>het midwinterhoorn blazen</w:t>
      </w:r>
    </w:p>
    <w:p w14:paraId="41F61782" w14:textId="77777777" w:rsidR="00DD4DC7" w:rsidRDefault="00DD4DC7" w:rsidP="00793735">
      <w:pPr>
        <w:pStyle w:val="Lijstalinea"/>
        <w:ind w:left="567" w:hanging="567"/>
        <w:rPr>
          <w:rFonts w:ascii="Merriweather" w:hAnsi="Merriweather"/>
          <w:color w:val="323232"/>
          <w:shd w:val="clear" w:color="auto" w:fill="FFFFFF"/>
        </w:rPr>
      </w:pPr>
    </w:p>
    <w:p w14:paraId="40BB3706" w14:textId="758D0C91" w:rsidR="00DD4DC7" w:rsidRDefault="00DD4DC7" w:rsidP="00DD4DC7">
      <w:pPr>
        <w:pStyle w:val="Lijstalinea"/>
        <w:ind w:left="0"/>
        <w:rPr>
          <w:rFonts w:ascii="Arial" w:hAnsi="Arial" w:cs="Arial"/>
          <w:shd w:val="clear" w:color="auto" w:fill="FFFFFF"/>
        </w:rPr>
      </w:pPr>
      <w:r w:rsidRPr="00DD4DC7">
        <w:rPr>
          <w:rFonts w:ascii="Arial" w:hAnsi="Arial" w:cs="Arial"/>
          <w:shd w:val="clear" w:color="auto" w:fill="FFFFFF"/>
        </w:rPr>
        <w:t>De midwinterhoorn is een grote, licht</w:t>
      </w:r>
      <w:r w:rsidR="00647C3A">
        <w:rPr>
          <w:rFonts w:ascii="Arial" w:hAnsi="Arial" w:cs="Arial"/>
          <w:shd w:val="clear" w:color="auto" w:fill="FFFFFF"/>
        </w:rPr>
        <w:t xml:space="preserve"> </w:t>
      </w:r>
      <w:bookmarkStart w:id="1" w:name="_GoBack"/>
      <w:bookmarkEnd w:id="1"/>
      <w:r w:rsidRPr="00DD4DC7">
        <w:rPr>
          <w:rFonts w:ascii="Arial" w:hAnsi="Arial" w:cs="Arial"/>
          <w:shd w:val="clear" w:color="auto" w:fill="FFFFFF"/>
        </w:rPr>
        <w:t xml:space="preserve">gebogen, houten hoorn met een lengte tussen de 120 en 150 centimeter. </w:t>
      </w:r>
      <w:r>
        <w:rPr>
          <w:rFonts w:ascii="Arial" w:hAnsi="Arial" w:cs="Arial"/>
          <w:shd w:val="clear" w:color="auto" w:fill="FFFFFF"/>
        </w:rPr>
        <w:t xml:space="preserve">Je hebt een zogenoemde droge hoorn, waarbij de </w:t>
      </w:r>
      <w:r w:rsidRPr="00DD4DC7">
        <w:rPr>
          <w:rFonts w:ascii="Arial" w:hAnsi="Arial" w:cs="Arial"/>
          <w:shd w:val="clear" w:color="auto" w:fill="FFFFFF"/>
        </w:rPr>
        <w:t xml:space="preserve">hoorns aan elkaar </w:t>
      </w:r>
      <w:r>
        <w:rPr>
          <w:rFonts w:ascii="Arial" w:hAnsi="Arial" w:cs="Arial"/>
          <w:shd w:val="clear" w:color="auto" w:fill="FFFFFF"/>
        </w:rPr>
        <w:t xml:space="preserve">worden </w:t>
      </w:r>
      <w:r w:rsidRPr="00DD4DC7">
        <w:rPr>
          <w:rFonts w:ascii="Arial" w:hAnsi="Arial" w:cs="Arial"/>
          <w:shd w:val="clear" w:color="auto" w:fill="FFFFFF"/>
        </w:rPr>
        <w:t>gelijmd</w:t>
      </w:r>
      <w:r>
        <w:rPr>
          <w:rFonts w:ascii="Arial" w:hAnsi="Arial" w:cs="Arial"/>
          <w:shd w:val="clear" w:color="auto" w:fill="FFFFFF"/>
        </w:rPr>
        <w:t xml:space="preserve"> en je hebt een natte hoorn. Deze laatste wordt</w:t>
      </w:r>
      <w:r w:rsidRPr="00DD4DC7">
        <w:rPr>
          <w:rFonts w:ascii="Arial" w:hAnsi="Arial" w:cs="Arial"/>
          <w:shd w:val="clear" w:color="auto" w:fill="FFFFFF"/>
        </w:rPr>
        <w:t xml:space="preserve"> in water gehangen, waardoor de twee houten helften opzwellen</w:t>
      </w:r>
      <w:r>
        <w:rPr>
          <w:rFonts w:ascii="Arial" w:hAnsi="Arial" w:cs="Arial"/>
          <w:shd w:val="clear" w:color="auto" w:fill="FFFFFF"/>
        </w:rPr>
        <w:t xml:space="preserve"> en </w:t>
      </w:r>
      <w:r w:rsidRPr="00DD4DC7">
        <w:rPr>
          <w:rFonts w:ascii="Arial" w:hAnsi="Arial" w:cs="Arial"/>
          <w:shd w:val="clear" w:color="auto" w:fill="FFFFFF"/>
        </w:rPr>
        <w:t xml:space="preserve">op elkaar passen. Aan de hoorn is een uitneembaar mondstuk bevestigd, de </w:t>
      </w:r>
      <w:r w:rsidRPr="009A0A92">
        <w:rPr>
          <w:rFonts w:ascii="Arial" w:hAnsi="Arial" w:cs="Arial"/>
        </w:rPr>
        <w:t>hap</w:t>
      </w:r>
      <w:r w:rsidRPr="00DD4DC7">
        <w:rPr>
          <w:rFonts w:ascii="Arial" w:hAnsi="Arial" w:cs="Arial"/>
          <w:shd w:val="clear" w:color="auto" w:fill="FFFFFF"/>
        </w:rPr>
        <w:t xml:space="preserve">, dat </w:t>
      </w:r>
      <w:r>
        <w:rPr>
          <w:rFonts w:ascii="Arial" w:hAnsi="Arial" w:cs="Arial"/>
          <w:shd w:val="clear" w:color="auto" w:fill="FFFFFF"/>
        </w:rPr>
        <w:t xml:space="preserve">wordt </w:t>
      </w:r>
      <w:r w:rsidRPr="00DD4DC7">
        <w:rPr>
          <w:rFonts w:ascii="Arial" w:hAnsi="Arial" w:cs="Arial"/>
          <w:shd w:val="clear" w:color="auto" w:fill="FFFFFF"/>
        </w:rPr>
        <w:t xml:space="preserve">gemaakt van vlierhout. </w:t>
      </w:r>
    </w:p>
    <w:p w14:paraId="0F5EA6E3" w14:textId="77777777" w:rsidR="00DD4DC7" w:rsidRDefault="00DD4DC7" w:rsidP="00DD4DC7">
      <w:pPr>
        <w:pStyle w:val="Lijstalinea"/>
        <w:ind w:left="0"/>
        <w:rPr>
          <w:rFonts w:ascii="Arial" w:hAnsi="Arial" w:cs="Arial"/>
          <w:shd w:val="clear" w:color="auto" w:fill="FFFFFF"/>
        </w:rPr>
      </w:pPr>
    </w:p>
    <w:p w14:paraId="5419F788" w14:textId="4AFA7A61" w:rsidR="00DD4DC7" w:rsidRDefault="00DD4DC7" w:rsidP="00DD4DC7">
      <w:pPr>
        <w:pStyle w:val="Lijstalinea"/>
        <w:ind w:left="0"/>
        <w:rPr>
          <w:rFonts w:ascii="Arial" w:hAnsi="Arial" w:cs="Arial"/>
          <w:shd w:val="clear" w:color="auto" w:fill="FFFFFF"/>
        </w:rPr>
      </w:pPr>
      <w:r>
        <w:rPr>
          <w:rFonts w:ascii="Arial" w:hAnsi="Arial" w:cs="Arial"/>
          <w:shd w:val="clear" w:color="auto" w:fill="FFFFFF"/>
        </w:rPr>
        <w:t>V</w:t>
      </w:r>
      <w:r w:rsidRPr="00DD4DC7">
        <w:rPr>
          <w:rFonts w:ascii="Arial" w:hAnsi="Arial" w:cs="Arial"/>
          <w:shd w:val="clear" w:color="auto" w:fill="FFFFFF"/>
        </w:rPr>
        <w:t xml:space="preserve">anaf de eerste zondag van Advent </w:t>
      </w:r>
      <w:r>
        <w:rPr>
          <w:rFonts w:ascii="Arial" w:hAnsi="Arial" w:cs="Arial"/>
          <w:shd w:val="clear" w:color="auto" w:fill="FFFFFF"/>
        </w:rPr>
        <w:t xml:space="preserve">wordt er op de hoorn </w:t>
      </w:r>
      <w:r w:rsidRPr="00DD4DC7">
        <w:rPr>
          <w:rFonts w:ascii="Arial" w:hAnsi="Arial" w:cs="Arial"/>
          <w:shd w:val="clear" w:color="auto" w:fill="FFFFFF"/>
        </w:rPr>
        <w:t xml:space="preserve">geblazen om de komst van het kerstkind aan te kondigen. Met Driekoningen, op 6 januari, wordt er afgeblazen en worden de hoorns weer opgeborgen. </w:t>
      </w:r>
      <w:r w:rsidR="004F5CA2" w:rsidRPr="00DD4DC7">
        <w:rPr>
          <w:rFonts w:ascii="Arial" w:hAnsi="Arial" w:cs="Arial"/>
          <w:shd w:val="clear" w:color="auto" w:fill="FFFFFF"/>
        </w:rPr>
        <w:t xml:space="preserve">Het is </w:t>
      </w:r>
      <w:r w:rsidR="004F5CA2">
        <w:rPr>
          <w:rFonts w:ascii="Arial" w:hAnsi="Arial" w:cs="Arial"/>
          <w:shd w:val="clear" w:color="auto" w:fill="FFFFFF"/>
        </w:rPr>
        <w:t xml:space="preserve">dus </w:t>
      </w:r>
      <w:r w:rsidR="004F5CA2" w:rsidRPr="00DD4DC7">
        <w:rPr>
          <w:rFonts w:ascii="Arial" w:hAnsi="Arial" w:cs="Arial"/>
          <w:shd w:val="clear" w:color="auto" w:fill="FFFFFF"/>
        </w:rPr>
        <w:t>een echte wintertraditie</w:t>
      </w:r>
      <w:r w:rsidR="004F5CA2">
        <w:rPr>
          <w:rFonts w:ascii="Arial" w:hAnsi="Arial" w:cs="Arial"/>
          <w:shd w:val="clear" w:color="auto" w:fill="FFFFFF"/>
        </w:rPr>
        <w:t>.</w:t>
      </w:r>
      <w:r w:rsidR="004F5CA2" w:rsidRPr="00DD4DC7">
        <w:rPr>
          <w:rFonts w:ascii="Arial" w:hAnsi="Arial" w:cs="Arial"/>
          <w:shd w:val="clear" w:color="auto" w:fill="FFFFFF"/>
        </w:rPr>
        <w:t xml:space="preserve"> De midwinterhoorn wordt altijd solo geblazen en het geluid is een klagende, weemoedige klank die wel vijf tot acht kilometer ver te horen is</w:t>
      </w:r>
      <w:r w:rsidR="004F5CA2">
        <w:rPr>
          <w:rFonts w:ascii="Arial" w:hAnsi="Arial" w:cs="Arial"/>
          <w:shd w:val="clear" w:color="auto" w:fill="FFFFFF"/>
        </w:rPr>
        <w:t>. De</w:t>
      </w:r>
      <w:r w:rsidR="004F5CA2" w:rsidRPr="00DD4DC7">
        <w:rPr>
          <w:rFonts w:ascii="Arial" w:hAnsi="Arial" w:cs="Arial"/>
          <w:shd w:val="clear" w:color="auto" w:fill="FFFFFF"/>
        </w:rPr>
        <w:t xml:space="preserve"> monotone melodieën </w:t>
      </w:r>
      <w:r w:rsidR="004F5CA2">
        <w:rPr>
          <w:rFonts w:ascii="Arial" w:hAnsi="Arial" w:cs="Arial"/>
          <w:shd w:val="clear" w:color="auto" w:fill="FFFFFF"/>
        </w:rPr>
        <w:t>worden</w:t>
      </w:r>
      <w:r w:rsidR="004F5CA2" w:rsidRPr="00DD4DC7">
        <w:rPr>
          <w:rFonts w:ascii="Arial" w:hAnsi="Arial" w:cs="Arial"/>
          <w:shd w:val="clear" w:color="auto" w:fill="FFFFFF"/>
        </w:rPr>
        <w:t xml:space="preserve"> soms boven een waterput geblazen om het geluid te versterken. </w:t>
      </w:r>
      <w:r w:rsidR="004F5CA2">
        <w:rPr>
          <w:rFonts w:ascii="Arial" w:hAnsi="Arial" w:cs="Arial"/>
          <w:shd w:val="clear" w:color="auto" w:fill="FFFFFF"/>
        </w:rPr>
        <w:t>D</w:t>
      </w:r>
      <w:r w:rsidR="004F5CA2" w:rsidRPr="00DD4DC7">
        <w:rPr>
          <w:rFonts w:ascii="Arial" w:hAnsi="Arial" w:cs="Arial"/>
          <w:shd w:val="clear" w:color="auto" w:fill="FFFFFF"/>
        </w:rPr>
        <w:t>oor aanpassing van de spanning op de lippen</w:t>
      </w:r>
      <w:r w:rsidR="004F5CA2">
        <w:rPr>
          <w:rFonts w:ascii="Arial" w:hAnsi="Arial" w:cs="Arial"/>
          <w:shd w:val="clear" w:color="auto" w:fill="FFFFFF"/>
        </w:rPr>
        <w:t xml:space="preserve">, </w:t>
      </w:r>
      <w:r w:rsidR="004F5CA2" w:rsidRPr="00DD4DC7">
        <w:rPr>
          <w:rFonts w:ascii="Arial" w:hAnsi="Arial" w:cs="Arial"/>
          <w:shd w:val="clear" w:color="auto" w:fill="FFFFFF"/>
        </w:rPr>
        <w:t xml:space="preserve">kunnen </w:t>
      </w:r>
      <w:r w:rsidR="004F5CA2">
        <w:rPr>
          <w:rFonts w:ascii="Arial" w:hAnsi="Arial" w:cs="Arial"/>
          <w:shd w:val="clear" w:color="auto" w:fill="FFFFFF"/>
        </w:rPr>
        <w:t xml:space="preserve">er </w:t>
      </w:r>
      <w:r w:rsidR="004F5CA2" w:rsidRPr="00DD4DC7">
        <w:rPr>
          <w:rFonts w:ascii="Arial" w:hAnsi="Arial" w:cs="Arial"/>
          <w:shd w:val="clear" w:color="auto" w:fill="FFFFFF"/>
        </w:rPr>
        <w:t xml:space="preserve">zes natuurtonen </w:t>
      </w:r>
      <w:r w:rsidR="009A0A92">
        <w:rPr>
          <w:rFonts w:ascii="Arial" w:hAnsi="Arial" w:cs="Arial"/>
          <w:shd w:val="clear" w:color="auto" w:fill="FFFFFF"/>
        </w:rPr>
        <w:t>worden geblazen</w:t>
      </w:r>
      <w:r w:rsidR="004F5CA2">
        <w:rPr>
          <w:rFonts w:ascii="Arial" w:hAnsi="Arial" w:cs="Arial"/>
          <w:shd w:val="clear" w:color="auto" w:fill="FFFFFF"/>
        </w:rPr>
        <w:t xml:space="preserve">. </w:t>
      </w:r>
      <w:r>
        <w:rPr>
          <w:rFonts w:ascii="Arial" w:hAnsi="Arial" w:cs="Arial"/>
          <w:shd w:val="clear" w:color="auto" w:fill="FFFFFF"/>
        </w:rPr>
        <w:t>Vaak wordt</w:t>
      </w:r>
      <w:r w:rsidRPr="00DD4DC7">
        <w:rPr>
          <w:rFonts w:ascii="Arial" w:hAnsi="Arial" w:cs="Arial"/>
          <w:shd w:val="clear" w:color="auto" w:fill="FFFFFF"/>
        </w:rPr>
        <w:t xml:space="preserve"> </w:t>
      </w:r>
      <w:r w:rsidR="004F5CA2">
        <w:rPr>
          <w:rFonts w:ascii="Arial" w:hAnsi="Arial" w:cs="Arial"/>
          <w:shd w:val="clear" w:color="auto" w:fill="FFFFFF"/>
        </w:rPr>
        <w:t xml:space="preserve">er </w:t>
      </w:r>
      <w:r w:rsidRPr="00DD4DC7">
        <w:rPr>
          <w:rFonts w:ascii="Arial" w:hAnsi="Arial" w:cs="Arial"/>
          <w:shd w:val="clear" w:color="auto" w:fill="FFFFFF"/>
        </w:rPr>
        <w:t xml:space="preserve">in de schemering geblazen, </w:t>
      </w:r>
      <w:r w:rsidR="004F5CA2">
        <w:rPr>
          <w:rFonts w:ascii="Arial" w:hAnsi="Arial" w:cs="Arial"/>
          <w:shd w:val="clear" w:color="auto" w:fill="FFFFFF"/>
        </w:rPr>
        <w:t>zodat de</w:t>
      </w:r>
      <w:r w:rsidRPr="00DD4DC7">
        <w:rPr>
          <w:rFonts w:ascii="Arial" w:hAnsi="Arial" w:cs="Arial"/>
          <w:shd w:val="clear" w:color="auto" w:fill="FFFFFF"/>
        </w:rPr>
        <w:t xml:space="preserve"> mystieke sfeer die bij de midwinterhoorn hoort</w:t>
      </w:r>
      <w:bookmarkEnd w:id="0"/>
      <w:r w:rsidR="004F5CA2">
        <w:rPr>
          <w:rFonts w:ascii="Arial" w:hAnsi="Arial" w:cs="Arial"/>
          <w:shd w:val="clear" w:color="auto" w:fill="FFFFFF"/>
        </w:rPr>
        <w:t>, extra goed tot uiting komt.</w:t>
      </w:r>
    </w:p>
    <w:p w14:paraId="70ACA3AA" w14:textId="2A2614C8" w:rsidR="00DD4DC7" w:rsidRDefault="00DD4DC7" w:rsidP="00DD4DC7">
      <w:pPr>
        <w:pStyle w:val="Lijstalinea"/>
        <w:ind w:left="0"/>
        <w:rPr>
          <w:rFonts w:ascii="Arial" w:hAnsi="Arial" w:cs="Arial"/>
          <w:shd w:val="clear" w:color="auto" w:fill="FFFFFF"/>
        </w:rPr>
      </w:pPr>
    </w:p>
    <w:p w14:paraId="11F812AD" w14:textId="208A12C9" w:rsidR="00DC518C" w:rsidRPr="00DC518C" w:rsidRDefault="00DC518C" w:rsidP="00DD4DC7">
      <w:pPr>
        <w:pStyle w:val="Lijstalinea"/>
        <w:ind w:left="0"/>
        <w:rPr>
          <w:rFonts w:ascii="Arial" w:hAnsi="Arial" w:cs="Arial"/>
          <w:shd w:val="clear" w:color="auto" w:fill="FFFFFF"/>
        </w:rPr>
      </w:pPr>
      <w:r w:rsidRPr="00DC518C">
        <w:rPr>
          <w:rFonts w:ascii="Arial" w:hAnsi="Arial" w:cs="Arial"/>
          <w:shd w:val="clear" w:color="auto" w:fill="FFFFFF"/>
        </w:rPr>
        <w:t xml:space="preserve">Er zijn </w:t>
      </w:r>
      <w:r w:rsidR="009A0A92">
        <w:rPr>
          <w:rFonts w:ascii="Arial" w:hAnsi="Arial" w:cs="Arial"/>
          <w:shd w:val="clear" w:color="auto" w:fill="FFFFFF"/>
        </w:rPr>
        <w:t>zowel individuen, als</w:t>
      </w:r>
      <w:r w:rsidRPr="00DC518C">
        <w:rPr>
          <w:rFonts w:ascii="Arial" w:hAnsi="Arial" w:cs="Arial"/>
          <w:shd w:val="clear" w:color="auto" w:fill="FFFFFF"/>
        </w:rPr>
        <w:t xml:space="preserve"> buurtschappen, verenigingen en groepen die midwinterhoorn blazen</w:t>
      </w:r>
      <w:r w:rsidR="009A0A92">
        <w:rPr>
          <w:rFonts w:ascii="Arial" w:hAnsi="Arial" w:cs="Arial"/>
          <w:shd w:val="clear" w:color="auto" w:fill="FFFFFF"/>
        </w:rPr>
        <w:t xml:space="preserve"> en/of de midwinterhoorn</w:t>
      </w:r>
      <w:r w:rsidRPr="00DC518C">
        <w:rPr>
          <w:rFonts w:ascii="Arial" w:hAnsi="Arial" w:cs="Arial"/>
          <w:shd w:val="clear" w:color="auto" w:fill="FFFFFF"/>
        </w:rPr>
        <w:t xml:space="preserve"> maken. Er zijn </w:t>
      </w:r>
      <w:r>
        <w:rPr>
          <w:rFonts w:ascii="Arial" w:hAnsi="Arial" w:cs="Arial"/>
          <w:shd w:val="clear" w:color="auto" w:fill="FFFFFF"/>
        </w:rPr>
        <w:t xml:space="preserve">ook </w:t>
      </w:r>
      <w:r w:rsidRPr="00DC518C">
        <w:rPr>
          <w:rFonts w:ascii="Arial" w:hAnsi="Arial" w:cs="Arial"/>
          <w:shd w:val="clear" w:color="auto" w:fill="FFFFFF"/>
        </w:rPr>
        <w:t>wedstrijden in het midwinterhoornblazen, met als doel de kwaliteit van het blazen te verbeteren en de contacten tussen blazers te bevorderen. Het blazen wordt vaak van (groot)ouder op kind doorgegeven. Tegenwoordig worden er ook cursussen midwinterhoornblazen op muziekscholen aangeboden</w:t>
      </w:r>
      <w:r>
        <w:rPr>
          <w:rFonts w:ascii="Arial" w:hAnsi="Arial" w:cs="Arial"/>
          <w:shd w:val="clear" w:color="auto" w:fill="FFFFFF"/>
        </w:rPr>
        <w:t>.</w:t>
      </w:r>
    </w:p>
    <w:p w14:paraId="44044616" w14:textId="77777777" w:rsidR="00DC518C" w:rsidRDefault="00DC518C" w:rsidP="00DD4DC7">
      <w:pPr>
        <w:pStyle w:val="Lijstalinea"/>
        <w:ind w:left="0"/>
        <w:rPr>
          <w:rFonts w:ascii="Arial" w:hAnsi="Arial" w:cs="Arial"/>
          <w:b/>
          <w:bCs/>
          <w:shd w:val="clear" w:color="auto" w:fill="FFFFFF"/>
        </w:rPr>
      </w:pPr>
    </w:p>
    <w:p w14:paraId="7B8D3EAE" w14:textId="647A5463" w:rsidR="00DC518C" w:rsidRPr="00DC518C" w:rsidRDefault="00DC518C" w:rsidP="00DD4DC7">
      <w:pPr>
        <w:pStyle w:val="Lijstalinea"/>
        <w:ind w:left="0"/>
        <w:rPr>
          <w:rFonts w:ascii="Arial" w:hAnsi="Arial" w:cs="Arial"/>
          <w:b/>
          <w:bCs/>
          <w:shd w:val="clear" w:color="auto" w:fill="FFFFFF"/>
        </w:rPr>
      </w:pPr>
      <w:r w:rsidRPr="00DC518C">
        <w:rPr>
          <w:rFonts w:ascii="Arial" w:hAnsi="Arial" w:cs="Arial"/>
          <w:b/>
          <w:bCs/>
          <w:shd w:val="clear" w:color="auto" w:fill="FFFFFF"/>
        </w:rPr>
        <w:t>De geschiedenis</w:t>
      </w:r>
    </w:p>
    <w:p w14:paraId="2BD381AD" w14:textId="11D494B1" w:rsidR="00DC518C" w:rsidRDefault="00DC518C" w:rsidP="00DD4DC7">
      <w:pPr>
        <w:pStyle w:val="Lijstalinea"/>
        <w:ind w:left="0"/>
        <w:rPr>
          <w:rFonts w:ascii="Arial" w:hAnsi="Arial" w:cs="Arial"/>
          <w:shd w:val="clear" w:color="auto" w:fill="FFFFFF"/>
        </w:rPr>
      </w:pPr>
      <w:r>
        <w:rPr>
          <w:rFonts w:ascii="Arial" w:hAnsi="Arial" w:cs="Arial"/>
          <w:shd w:val="clear" w:color="auto" w:fill="FFFFFF"/>
        </w:rPr>
        <w:t>Vroeger</w:t>
      </w:r>
      <w:r w:rsidRPr="00DC518C">
        <w:rPr>
          <w:rFonts w:ascii="Arial" w:hAnsi="Arial" w:cs="Arial"/>
          <w:shd w:val="clear" w:color="auto" w:fill="FFFFFF"/>
        </w:rPr>
        <w:t xml:space="preserve"> werden hoorns</w:t>
      </w:r>
      <w:r>
        <w:rPr>
          <w:rFonts w:ascii="Arial" w:hAnsi="Arial" w:cs="Arial"/>
          <w:shd w:val="clear" w:color="auto" w:fill="FFFFFF"/>
        </w:rPr>
        <w:t xml:space="preserve"> </w:t>
      </w:r>
      <w:r w:rsidRPr="00DC518C">
        <w:rPr>
          <w:rFonts w:ascii="Arial" w:hAnsi="Arial" w:cs="Arial"/>
          <w:shd w:val="clear" w:color="auto" w:fill="FFFFFF"/>
        </w:rPr>
        <w:t xml:space="preserve">door boeren gebruikt om elkaar over lange afstanden boodschappen en signalen door te geven. In Nederland is de midwinterhoorn voor het eerst beschreven in een brief aan de </w:t>
      </w:r>
      <w:r w:rsidRPr="00DC518C">
        <w:rPr>
          <w:rFonts w:ascii="Arial" w:hAnsi="Arial" w:cs="Arial"/>
          <w:shd w:val="clear" w:color="auto" w:fill="FFFFFF"/>
        </w:rPr>
        <w:lastRenderedPageBreak/>
        <w:t xml:space="preserve">burgemeester van Winterswijk uit 1814. Met het wegvallen van de functie van de midwinterhoorn werd het blazen bedreigd, maar besloten werd om in de midwinterperiode te blijven blazen. </w:t>
      </w:r>
    </w:p>
    <w:p w14:paraId="15BE06FA" w14:textId="2564C367" w:rsidR="00DD4DC7" w:rsidRDefault="00DC518C" w:rsidP="00DD4DC7">
      <w:pPr>
        <w:pStyle w:val="Lijstalinea"/>
        <w:ind w:left="0"/>
        <w:rPr>
          <w:rFonts w:ascii="Arial" w:hAnsi="Arial" w:cs="Arial"/>
          <w:shd w:val="clear" w:color="auto" w:fill="FFFFFF"/>
        </w:rPr>
      </w:pPr>
      <w:r w:rsidRPr="00DC518C">
        <w:rPr>
          <w:rFonts w:ascii="Arial" w:hAnsi="Arial" w:cs="Arial"/>
          <w:shd w:val="clear" w:color="auto" w:fill="FFFFFF"/>
        </w:rPr>
        <w:t>In 1949 werd voor het eerst in georganiseerd verband de midwinterhoorn geblazen in Twente. Vier jaar later werd er een concours in het leven geroepen. Ook in de Achterhoek en op de Veluwe begon men weer meer te blazen. Allerlei feestelijkheden in de winterperiode worden nu opgeluisterd met de klanken van de midwinterhoorn, zoals wandelingen, kerkdiensten en kerstmarkten.</w:t>
      </w:r>
    </w:p>
    <w:p w14:paraId="25A91BEA" w14:textId="63A09D26" w:rsidR="00854953" w:rsidRDefault="00854953" w:rsidP="00DD4DC7">
      <w:pPr>
        <w:pStyle w:val="Lijstalinea"/>
        <w:ind w:left="0"/>
        <w:rPr>
          <w:rFonts w:ascii="Arial" w:hAnsi="Arial" w:cs="Arial"/>
          <w:shd w:val="clear" w:color="auto" w:fill="FFFFFF"/>
        </w:rPr>
      </w:pPr>
    </w:p>
    <w:p w14:paraId="22CA4121" w14:textId="77777777" w:rsidR="00854953" w:rsidRDefault="00854953" w:rsidP="00854953">
      <w:pPr>
        <w:rPr>
          <w:rStyle w:val="Intensievebenadrukking"/>
        </w:rPr>
      </w:pPr>
      <w:r>
        <w:rPr>
          <w:rStyle w:val="Intensievebenadrukking"/>
        </w:rPr>
        <w:t xml:space="preserve">Bronnen  </w:t>
      </w:r>
    </w:p>
    <w:p w14:paraId="23B99D0A" w14:textId="788201B8" w:rsidR="00854953" w:rsidRDefault="00C2138D" w:rsidP="00DD4DC7">
      <w:pPr>
        <w:pStyle w:val="Lijstalinea"/>
        <w:ind w:left="0"/>
        <w:rPr>
          <w:rFonts w:ascii="Arial" w:hAnsi="Arial" w:cs="Arial"/>
          <w:shd w:val="clear" w:color="auto" w:fill="FFFFFF"/>
        </w:rPr>
      </w:pPr>
      <w:hyperlink r:id="rId8" w:history="1">
        <w:r w:rsidR="00854953" w:rsidRPr="00487BE9">
          <w:rPr>
            <w:rStyle w:val="Hyperlink"/>
            <w:rFonts w:ascii="Arial" w:hAnsi="Arial" w:cs="Arial"/>
            <w:shd w:val="clear" w:color="auto" w:fill="FFFFFF"/>
          </w:rPr>
          <w:t>www.immaterieelerfgoed.nl/nl/midwinterhoornblazen</w:t>
        </w:r>
      </w:hyperlink>
    </w:p>
    <w:p w14:paraId="42CBBE17" w14:textId="77777777" w:rsidR="00854953" w:rsidRDefault="00854953" w:rsidP="00DD4DC7">
      <w:pPr>
        <w:pStyle w:val="Lijstalinea"/>
        <w:ind w:left="0"/>
        <w:rPr>
          <w:rFonts w:ascii="Arial" w:hAnsi="Arial" w:cs="Arial"/>
          <w:shd w:val="clear" w:color="auto" w:fill="FFFFFF"/>
        </w:rPr>
      </w:pPr>
    </w:p>
    <w:p w14:paraId="598C1374" w14:textId="6DD34046" w:rsidR="00854953" w:rsidRDefault="00854953" w:rsidP="00DD4DC7">
      <w:pPr>
        <w:pStyle w:val="Lijstalinea"/>
        <w:ind w:left="0"/>
        <w:rPr>
          <w:rFonts w:ascii="Arial" w:hAnsi="Arial" w:cs="Arial"/>
          <w:shd w:val="clear" w:color="auto" w:fill="FFFFFF"/>
        </w:rPr>
      </w:pPr>
    </w:p>
    <w:sectPr w:rsidR="00854953" w:rsidSect="00A52B34">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8124" w14:textId="77777777" w:rsidR="00C2138D" w:rsidRDefault="00C2138D" w:rsidP="000429F0">
      <w:pPr>
        <w:spacing w:before="0" w:after="0" w:line="240" w:lineRule="auto"/>
      </w:pPr>
      <w:r>
        <w:separator/>
      </w:r>
    </w:p>
  </w:endnote>
  <w:endnote w:type="continuationSeparator" w:id="0">
    <w:p w14:paraId="3E6ABD25" w14:textId="77777777" w:rsidR="00C2138D" w:rsidRDefault="00C2138D" w:rsidP="000429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EB4C" w14:textId="688279C4" w:rsidR="000429F0" w:rsidRDefault="000429F0">
    <w:pPr>
      <w:pStyle w:val="Voettekst"/>
    </w:pPr>
    <w:r>
      <w:rPr>
        <w:noProof/>
        <w:lang w:eastAsia="nl-NL"/>
      </w:rPr>
      <w:drawing>
        <wp:anchor distT="0" distB="0" distL="114300" distR="114300" simplePos="0" relativeHeight="251659264" behindDoc="0" locked="0" layoutInCell="1" allowOverlap="1" wp14:anchorId="2574767F" wp14:editId="3FBF355F">
          <wp:simplePos x="0" y="0"/>
          <wp:positionH relativeFrom="column">
            <wp:posOffset>5025390</wp:posOffset>
          </wp:positionH>
          <wp:positionV relativeFrom="paragraph">
            <wp:posOffset>-100330</wp:posOffset>
          </wp:positionV>
          <wp:extent cx="131064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Hof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310640" cy="647700"/>
                  </a:xfrm>
                  <a:prstGeom prst="rect">
                    <a:avLst/>
                  </a:prstGeom>
                </pic:spPr>
              </pic:pic>
            </a:graphicData>
          </a:graphic>
          <wp14:sizeRelH relativeFrom="page">
            <wp14:pctWidth>0</wp14:pctWidth>
          </wp14:sizeRelH>
          <wp14:sizeRelV relativeFrom="page">
            <wp14:pctHeight>0</wp14:pctHeight>
          </wp14:sizeRelV>
        </wp:anchor>
      </w:drawing>
    </w:r>
  </w:p>
  <w:p w14:paraId="0F35B5A8" w14:textId="79A998AB" w:rsidR="000429F0" w:rsidRDefault="000429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7473" w14:textId="77777777" w:rsidR="00C2138D" w:rsidRDefault="00C2138D" w:rsidP="000429F0">
      <w:pPr>
        <w:spacing w:before="0" w:after="0" w:line="240" w:lineRule="auto"/>
      </w:pPr>
      <w:r>
        <w:separator/>
      </w:r>
    </w:p>
  </w:footnote>
  <w:footnote w:type="continuationSeparator" w:id="0">
    <w:p w14:paraId="5E14BACB" w14:textId="77777777" w:rsidR="00C2138D" w:rsidRDefault="00C2138D" w:rsidP="000429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5D86"/>
    <w:multiLevelType w:val="hybridMultilevel"/>
    <w:tmpl w:val="2E082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B00EB"/>
    <w:multiLevelType w:val="hybridMultilevel"/>
    <w:tmpl w:val="E172741E"/>
    <w:lvl w:ilvl="0" w:tplc="D01EB2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B44CB2"/>
    <w:multiLevelType w:val="hybridMultilevel"/>
    <w:tmpl w:val="C7686AA4"/>
    <w:lvl w:ilvl="0" w:tplc="2AD0B4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42"/>
    <w:rsid w:val="000429F0"/>
    <w:rsid w:val="000500B2"/>
    <w:rsid w:val="00052D7B"/>
    <w:rsid w:val="00054AD0"/>
    <w:rsid w:val="00061200"/>
    <w:rsid w:val="00086B3B"/>
    <w:rsid w:val="00093FED"/>
    <w:rsid w:val="000D78B5"/>
    <w:rsid w:val="00104973"/>
    <w:rsid w:val="00114575"/>
    <w:rsid w:val="00127B34"/>
    <w:rsid w:val="001B78BC"/>
    <w:rsid w:val="001E6D33"/>
    <w:rsid w:val="001F51B4"/>
    <w:rsid w:val="001F67A6"/>
    <w:rsid w:val="00215C22"/>
    <w:rsid w:val="00223680"/>
    <w:rsid w:val="00224516"/>
    <w:rsid w:val="00235D5F"/>
    <w:rsid w:val="0028515C"/>
    <w:rsid w:val="00290D52"/>
    <w:rsid w:val="002A0431"/>
    <w:rsid w:val="002C2D99"/>
    <w:rsid w:val="002C4D8C"/>
    <w:rsid w:val="002F5B4F"/>
    <w:rsid w:val="00326213"/>
    <w:rsid w:val="00331BA6"/>
    <w:rsid w:val="00337E39"/>
    <w:rsid w:val="00366DFC"/>
    <w:rsid w:val="00373AB2"/>
    <w:rsid w:val="00386CCD"/>
    <w:rsid w:val="00395748"/>
    <w:rsid w:val="003D27B7"/>
    <w:rsid w:val="00446BC4"/>
    <w:rsid w:val="004571D1"/>
    <w:rsid w:val="00460FBA"/>
    <w:rsid w:val="00465BF1"/>
    <w:rsid w:val="00477E0C"/>
    <w:rsid w:val="00485FD0"/>
    <w:rsid w:val="00492E5B"/>
    <w:rsid w:val="004B52FB"/>
    <w:rsid w:val="004B790C"/>
    <w:rsid w:val="004F5CA2"/>
    <w:rsid w:val="005146AC"/>
    <w:rsid w:val="00517CB3"/>
    <w:rsid w:val="00523185"/>
    <w:rsid w:val="0052713E"/>
    <w:rsid w:val="00530BDC"/>
    <w:rsid w:val="005401B4"/>
    <w:rsid w:val="0054095B"/>
    <w:rsid w:val="00541E5A"/>
    <w:rsid w:val="00544D22"/>
    <w:rsid w:val="00581BF9"/>
    <w:rsid w:val="0058386E"/>
    <w:rsid w:val="005853C1"/>
    <w:rsid w:val="005A0442"/>
    <w:rsid w:val="005A062F"/>
    <w:rsid w:val="005C5B07"/>
    <w:rsid w:val="005D1EB1"/>
    <w:rsid w:val="005F5C67"/>
    <w:rsid w:val="00605C47"/>
    <w:rsid w:val="00612DE5"/>
    <w:rsid w:val="00613274"/>
    <w:rsid w:val="006179E6"/>
    <w:rsid w:val="00632C00"/>
    <w:rsid w:val="00647C3A"/>
    <w:rsid w:val="006B490C"/>
    <w:rsid w:val="006C2D94"/>
    <w:rsid w:val="006F1768"/>
    <w:rsid w:val="00706857"/>
    <w:rsid w:val="00741A51"/>
    <w:rsid w:val="007655F0"/>
    <w:rsid w:val="007762E0"/>
    <w:rsid w:val="00793735"/>
    <w:rsid w:val="007A1000"/>
    <w:rsid w:val="007B3872"/>
    <w:rsid w:val="007C0323"/>
    <w:rsid w:val="007F07B8"/>
    <w:rsid w:val="00812CCC"/>
    <w:rsid w:val="008133CE"/>
    <w:rsid w:val="00820181"/>
    <w:rsid w:val="00834FC8"/>
    <w:rsid w:val="00850ED0"/>
    <w:rsid w:val="00854953"/>
    <w:rsid w:val="00855F86"/>
    <w:rsid w:val="00860C87"/>
    <w:rsid w:val="008764B3"/>
    <w:rsid w:val="0087664C"/>
    <w:rsid w:val="008818FC"/>
    <w:rsid w:val="00886373"/>
    <w:rsid w:val="0089201B"/>
    <w:rsid w:val="008A4F5D"/>
    <w:rsid w:val="008B3512"/>
    <w:rsid w:val="008B7ACE"/>
    <w:rsid w:val="009160D8"/>
    <w:rsid w:val="00921BF4"/>
    <w:rsid w:val="00931287"/>
    <w:rsid w:val="00981457"/>
    <w:rsid w:val="009940DA"/>
    <w:rsid w:val="009A0A92"/>
    <w:rsid w:val="009A2106"/>
    <w:rsid w:val="009E35E5"/>
    <w:rsid w:val="009F48A6"/>
    <w:rsid w:val="00A0142F"/>
    <w:rsid w:val="00A14125"/>
    <w:rsid w:val="00A34E9B"/>
    <w:rsid w:val="00A42BF8"/>
    <w:rsid w:val="00A45920"/>
    <w:rsid w:val="00A46F43"/>
    <w:rsid w:val="00A52B34"/>
    <w:rsid w:val="00A736C6"/>
    <w:rsid w:val="00A91477"/>
    <w:rsid w:val="00AB479E"/>
    <w:rsid w:val="00B367F8"/>
    <w:rsid w:val="00B85933"/>
    <w:rsid w:val="00B95239"/>
    <w:rsid w:val="00BB4C75"/>
    <w:rsid w:val="00BD482C"/>
    <w:rsid w:val="00BE7C57"/>
    <w:rsid w:val="00C2138D"/>
    <w:rsid w:val="00C649A7"/>
    <w:rsid w:val="00CB7200"/>
    <w:rsid w:val="00CC38A5"/>
    <w:rsid w:val="00CF388A"/>
    <w:rsid w:val="00CF7FAF"/>
    <w:rsid w:val="00D13300"/>
    <w:rsid w:val="00D3045A"/>
    <w:rsid w:val="00D35695"/>
    <w:rsid w:val="00D36D66"/>
    <w:rsid w:val="00D42FD5"/>
    <w:rsid w:val="00D51765"/>
    <w:rsid w:val="00DA0384"/>
    <w:rsid w:val="00DA1287"/>
    <w:rsid w:val="00DC2FB6"/>
    <w:rsid w:val="00DC518C"/>
    <w:rsid w:val="00DC6D98"/>
    <w:rsid w:val="00DD4DC7"/>
    <w:rsid w:val="00DE46A9"/>
    <w:rsid w:val="00DF26D9"/>
    <w:rsid w:val="00E066BF"/>
    <w:rsid w:val="00E172A6"/>
    <w:rsid w:val="00E46572"/>
    <w:rsid w:val="00E57D31"/>
    <w:rsid w:val="00E8166A"/>
    <w:rsid w:val="00E8408E"/>
    <w:rsid w:val="00EA21CF"/>
    <w:rsid w:val="00EA5BF0"/>
    <w:rsid w:val="00EB40B9"/>
    <w:rsid w:val="00EB7D42"/>
    <w:rsid w:val="00EC2DCB"/>
    <w:rsid w:val="00F07401"/>
    <w:rsid w:val="00F13C33"/>
    <w:rsid w:val="00F6717C"/>
    <w:rsid w:val="00F72046"/>
    <w:rsid w:val="00F96A57"/>
    <w:rsid w:val="00FD33FC"/>
    <w:rsid w:val="00FD4231"/>
    <w:rsid w:val="00FE500D"/>
    <w:rsid w:val="00FE5EDB"/>
    <w:rsid w:val="00FF7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5AC8"/>
  <w14:defaultImageDpi w14:val="32767"/>
  <w15:chartTrackingRefBased/>
  <w15:docId w15:val="{5074BC57-1CB0-435F-A385-5B891754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B7D42"/>
    <w:rPr>
      <w:sz w:val="20"/>
      <w:szCs w:val="20"/>
    </w:rPr>
  </w:style>
  <w:style w:type="paragraph" w:styleId="Kop1">
    <w:name w:val="heading 1"/>
    <w:basedOn w:val="Standaard"/>
    <w:next w:val="Standaard"/>
    <w:link w:val="Kop1Char"/>
    <w:uiPriority w:val="9"/>
    <w:qFormat/>
    <w:rsid w:val="00EB7D42"/>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B7D42"/>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EB7D42"/>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Kop4">
    <w:name w:val="heading 4"/>
    <w:basedOn w:val="Standaard"/>
    <w:next w:val="Standaard"/>
    <w:link w:val="Kop4Char"/>
    <w:uiPriority w:val="9"/>
    <w:semiHidden/>
    <w:unhideWhenUsed/>
    <w:qFormat/>
    <w:rsid w:val="00EB7D42"/>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Kop5">
    <w:name w:val="heading 5"/>
    <w:basedOn w:val="Standaard"/>
    <w:next w:val="Standaard"/>
    <w:link w:val="Kop5Char"/>
    <w:uiPriority w:val="9"/>
    <w:semiHidden/>
    <w:unhideWhenUsed/>
    <w:qFormat/>
    <w:rsid w:val="00EB7D42"/>
    <w:pPr>
      <w:pBdr>
        <w:bottom w:val="single" w:sz="6" w:space="1" w:color="E32D91" w:themeColor="accent1"/>
      </w:pBdr>
      <w:spacing w:before="300" w:after="0"/>
      <w:outlineLvl w:val="4"/>
    </w:pPr>
    <w:rPr>
      <w:caps/>
      <w:color w:val="B3186D" w:themeColor="accent1" w:themeShade="BF"/>
      <w:spacing w:val="10"/>
      <w:sz w:val="22"/>
      <w:szCs w:val="22"/>
    </w:rPr>
  </w:style>
  <w:style w:type="paragraph" w:styleId="Kop6">
    <w:name w:val="heading 6"/>
    <w:basedOn w:val="Standaard"/>
    <w:next w:val="Standaard"/>
    <w:link w:val="Kop6Char"/>
    <w:uiPriority w:val="9"/>
    <w:semiHidden/>
    <w:unhideWhenUsed/>
    <w:qFormat/>
    <w:rsid w:val="00EB7D42"/>
    <w:pPr>
      <w:pBdr>
        <w:bottom w:val="dotted" w:sz="6" w:space="1" w:color="E32D91" w:themeColor="accent1"/>
      </w:pBdr>
      <w:spacing w:before="300" w:after="0"/>
      <w:outlineLvl w:val="5"/>
    </w:pPr>
    <w:rPr>
      <w:caps/>
      <w:color w:val="B3186D" w:themeColor="accent1" w:themeShade="BF"/>
      <w:spacing w:val="10"/>
      <w:sz w:val="22"/>
      <w:szCs w:val="22"/>
    </w:rPr>
  </w:style>
  <w:style w:type="paragraph" w:styleId="Kop7">
    <w:name w:val="heading 7"/>
    <w:basedOn w:val="Standaard"/>
    <w:next w:val="Standaard"/>
    <w:link w:val="Kop7Char"/>
    <w:uiPriority w:val="9"/>
    <w:semiHidden/>
    <w:unhideWhenUsed/>
    <w:qFormat/>
    <w:rsid w:val="00EB7D42"/>
    <w:pPr>
      <w:spacing w:before="300" w:after="0"/>
      <w:outlineLvl w:val="6"/>
    </w:pPr>
    <w:rPr>
      <w:caps/>
      <w:color w:val="B3186D" w:themeColor="accent1" w:themeShade="BF"/>
      <w:spacing w:val="10"/>
      <w:sz w:val="22"/>
      <w:szCs w:val="22"/>
    </w:rPr>
  </w:style>
  <w:style w:type="paragraph" w:styleId="Kop8">
    <w:name w:val="heading 8"/>
    <w:basedOn w:val="Standaard"/>
    <w:next w:val="Standaard"/>
    <w:link w:val="Kop8Char"/>
    <w:uiPriority w:val="9"/>
    <w:semiHidden/>
    <w:unhideWhenUsed/>
    <w:qFormat/>
    <w:rsid w:val="00EB7D4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B7D4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D42"/>
    <w:pPr>
      <w:ind w:left="720"/>
      <w:contextualSpacing/>
    </w:pPr>
  </w:style>
  <w:style w:type="character" w:styleId="Hyperlink">
    <w:name w:val="Hyperlink"/>
    <w:basedOn w:val="Standaardalinea-lettertype"/>
    <w:uiPriority w:val="99"/>
    <w:unhideWhenUsed/>
    <w:rsid w:val="00EB7D42"/>
    <w:rPr>
      <w:color w:val="6B9F25" w:themeColor="hyperlink"/>
      <w:u w:val="single"/>
    </w:rPr>
  </w:style>
  <w:style w:type="character" w:customStyle="1" w:styleId="Kop1Char">
    <w:name w:val="Kop 1 Char"/>
    <w:basedOn w:val="Standaardalinea-lettertype"/>
    <w:link w:val="Kop1"/>
    <w:uiPriority w:val="9"/>
    <w:rsid w:val="00EB7D42"/>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EB7D42"/>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EB7D42"/>
    <w:rPr>
      <w:caps/>
      <w:color w:val="771048" w:themeColor="accent1" w:themeShade="7F"/>
      <w:spacing w:val="15"/>
    </w:rPr>
  </w:style>
  <w:style w:type="character" w:customStyle="1" w:styleId="Kop4Char">
    <w:name w:val="Kop 4 Char"/>
    <w:basedOn w:val="Standaardalinea-lettertype"/>
    <w:link w:val="Kop4"/>
    <w:uiPriority w:val="9"/>
    <w:semiHidden/>
    <w:rsid w:val="00EB7D42"/>
    <w:rPr>
      <w:caps/>
      <w:color w:val="B3186D" w:themeColor="accent1" w:themeShade="BF"/>
      <w:spacing w:val="10"/>
    </w:rPr>
  </w:style>
  <w:style w:type="character" w:customStyle="1" w:styleId="Kop5Char">
    <w:name w:val="Kop 5 Char"/>
    <w:basedOn w:val="Standaardalinea-lettertype"/>
    <w:link w:val="Kop5"/>
    <w:uiPriority w:val="9"/>
    <w:semiHidden/>
    <w:rsid w:val="00EB7D42"/>
    <w:rPr>
      <w:caps/>
      <w:color w:val="B3186D" w:themeColor="accent1" w:themeShade="BF"/>
      <w:spacing w:val="10"/>
    </w:rPr>
  </w:style>
  <w:style w:type="character" w:customStyle="1" w:styleId="Kop6Char">
    <w:name w:val="Kop 6 Char"/>
    <w:basedOn w:val="Standaardalinea-lettertype"/>
    <w:link w:val="Kop6"/>
    <w:uiPriority w:val="9"/>
    <w:semiHidden/>
    <w:rsid w:val="00EB7D42"/>
    <w:rPr>
      <w:caps/>
      <w:color w:val="B3186D" w:themeColor="accent1" w:themeShade="BF"/>
      <w:spacing w:val="10"/>
    </w:rPr>
  </w:style>
  <w:style w:type="character" w:customStyle="1" w:styleId="Kop7Char">
    <w:name w:val="Kop 7 Char"/>
    <w:basedOn w:val="Standaardalinea-lettertype"/>
    <w:link w:val="Kop7"/>
    <w:uiPriority w:val="9"/>
    <w:semiHidden/>
    <w:rsid w:val="00EB7D42"/>
    <w:rPr>
      <w:caps/>
      <w:color w:val="B3186D" w:themeColor="accent1" w:themeShade="BF"/>
      <w:spacing w:val="10"/>
    </w:rPr>
  </w:style>
  <w:style w:type="character" w:customStyle="1" w:styleId="Kop8Char">
    <w:name w:val="Kop 8 Char"/>
    <w:basedOn w:val="Standaardalinea-lettertype"/>
    <w:link w:val="Kop8"/>
    <w:uiPriority w:val="9"/>
    <w:semiHidden/>
    <w:rsid w:val="00EB7D42"/>
    <w:rPr>
      <w:caps/>
      <w:spacing w:val="10"/>
      <w:sz w:val="18"/>
      <w:szCs w:val="18"/>
    </w:rPr>
  </w:style>
  <w:style w:type="character" w:customStyle="1" w:styleId="Kop9Char">
    <w:name w:val="Kop 9 Char"/>
    <w:basedOn w:val="Standaardalinea-lettertype"/>
    <w:link w:val="Kop9"/>
    <w:uiPriority w:val="9"/>
    <w:semiHidden/>
    <w:rsid w:val="00EB7D42"/>
    <w:rPr>
      <w:i/>
      <w:caps/>
      <w:spacing w:val="10"/>
      <w:sz w:val="18"/>
      <w:szCs w:val="18"/>
    </w:rPr>
  </w:style>
  <w:style w:type="paragraph" w:styleId="Bijschrift">
    <w:name w:val="caption"/>
    <w:basedOn w:val="Standaard"/>
    <w:next w:val="Standaard"/>
    <w:uiPriority w:val="35"/>
    <w:semiHidden/>
    <w:unhideWhenUsed/>
    <w:qFormat/>
    <w:rsid w:val="00EB7D42"/>
    <w:rPr>
      <w:b/>
      <w:bCs/>
      <w:color w:val="B3186D" w:themeColor="accent1" w:themeShade="BF"/>
      <w:sz w:val="16"/>
      <w:szCs w:val="16"/>
    </w:rPr>
  </w:style>
  <w:style w:type="paragraph" w:styleId="Titel">
    <w:name w:val="Title"/>
    <w:basedOn w:val="Standaard"/>
    <w:next w:val="Standaard"/>
    <w:link w:val="TitelChar"/>
    <w:uiPriority w:val="10"/>
    <w:qFormat/>
    <w:rsid w:val="00EB7D42"/>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EB7D42"/>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EB7D4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EB7D42"/>
    <w:rPr>
      <w:caps/>
      <w:color w:val="595959" w:themeColor="text1" w:themeTint="A6"/>
      <w:spacing w:val="10"/>
      <w:sz w:val="24"/>
      <w:szCs w:val="24"/>
    </w:rPr>
  </w:style>
  <w:style w:type="character" w:styleId="Zwaar">
    <w:name w:val="Strong"/>
    <w:uiPriority w:val="22"/>
    <w:qFormat/>
    <w:rsid w:val="00EB7D42"/>
    <w:rPr>
      <w:b/>
      <w:bCs/>
    </w:rPr>
  </w:style>
  <w:style w:type="character" w:styleId="Nadruk">
    <w:name w:val="Emphasis"/>
    <w:uiPriority w:val="20"/>
    <w:qFormat/>
    <w:rsid w:val="00EB7D42"/>
    <w:rPr>
      <w:caps/>
      <w:color w:val="771048" w:themeColor="accent1" w:themeShade="7F"/>
      <w:spacing w:val="5"/>
    </w:rPr>
  </w:style>
  <w:style w:type="paragraph" w:styleId="Geenafstand">
    <w:name w:val="No Spacing"/>
    <w:basedOn w:val="Standaard"/>
    <w:link w:val="GeenafstandChar"/>
    <w:uiPriority w:val="1"/>
    <w:qFormat/>
    <w:rsid w:val="00EB7D42"/>
    <w:pPr>
      <w:spacing w:before="0" w:after="0" w:line="240" w:lineRule="auto"/>
    </w:pPr>
  </w:style>
  <w:style w:type="character" w:customStyle="1" w:styleId="GeenafstandChar">
    <w:name w:val="Geen afstand Char"/>
    <w:basedOn w:val="Standaardalinea-lettertype"/>
    <w:link w:val="Geenafstand"/>
    <w:uiPriority w:val="1"/>
    <w:rsid w:val="00EB7D42"/>
    <w:rPr>
      <w:sz w:val="20"/>
      <w:szCs w:val="20"/>
    </w:rPr>
  </w:style>
  <w:style w:type="paragraph" w:styleId="Citaat">
    <w:name w:val="Quote"/>
    <w:basedOn w:val="Standaard"/>
    <w:next w:val="Standaard"/>
    <w:link w:val="CitaatChar"/>
    <w:uiPriority w:val="29"/>
    <w:qFormat/>
    <w:rsid w:val="00EB7D42"/>
    <w:rPr>
      <w:i/>
      <w:iCs/>
    </w:rPr>
  </w:style>
  <w:style w:type="character" w:customStyle="1" w:styleId="CitaatChar">
    <w:name w:val="Citaat Char"/>
    <w:basedOn w:val="Standaardalinea-lettertype"/>
    <w:link w:val="Citaat"/>
    <w:uiPriority w:val="29"/>
    <w:rsid w:val="00EB7D42"/>
    <w:rPr>
      <w:i/>
      <w:iCs/>
      <w:sz w:val="20"/>
      <w:szCs w:val="20"/>
    </w:rPr>
  </w:style>
  <w:style w:type="paragraph" w:styleId="Duidelijkcitaat">
    <w:name w:val="Intense Quote"/>
    <w:basedOn w:val="Standaard"/>
    <w:next w:val="Standaard"/>
    <w:link w:val="DuidelijkcitaatChar"/>
    <w:uiPriority w:val="30"/>
    <w:qFormat/>
    <w:rsid w:val="00EB7D42"/>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EB7D42"/>
    <w:rPr>
      <w:i/>
      <w:iCs/>
      <w:color w:val="E32D91" w:themeColor="accent1"/>
      <w:sz w:val="20"/>
      <w:szCs w:val="20"/>
    </w:rPr>
  </w:style>
  <w:style w:type="character" w:styleId="Subtielebenadrukking">
    <w:name w:val="Subtle Emphasis"/>
    <w:uiPriority w:val="19"/>
    <w:qFormat/>
    <w:rsid w:val="00EB7D42"/>
    <w:rPr>
      <w:i/>
      <w:iCs/>
      <w:color w:val="771048" w:themeColor="accent1" w:themeShade="7F"/>
    </w:rPr>
  </w:style>
  <w:style w:type="character" w:styleId="Intensievebenadrukking">
    <w:name w:val="Intense Emphasis"/>
    <w:uiPriority w:val="21"/>
    <w:qFormat/>
    <w:rsid w:val="00EB7D42"/>
    <w:rPr>
      <w:b/>
      <w:bCs/>
      <w:caps/>
      <w:color w:val="771048" w:themeColor="accent1" w:themeShade="7F"/>
      <w:spacing w:val="10"/>
    </w:rPr>
  </w:style>
  <w:style w:type="character" w:styleId="Subtieleverwijzing">
    <w:name w:val="Subtle Reference"/>
    <w:uiPriority w:val="31"/>
    <w:qFormat/>
    <w:rsid w:val="00EB7D42"/>
    <w:rPr>
      <w:b/>
      <w:bCs/>
      <w:color w:val="E32D91" w:themeColor="accent1"/>
    </w:rPr>
  </w:style>
  <w:style w:type="character" w:styleId="Intensieveverwijzing">
    <w:name w:val="Intense Reference"/>
    <w:uiPriority w:val="32"/>
    <w:qFormat/>
    <w:rsid w:val="00EB7D42"/>
    <w:rPr>
      <w:b/>
      <w:bCs/>
      <w:i/>
      <w:iCs/>
      <w:caps/>
      <w:color w:val="E32D91" w:themeColor="accent1"/>
    </w:rPr>
  </w:style>
  <w:style w:type="character" w:styleId="Titelvanboek">
    <w:name w:val="Book Title"/>
    <w:uiPriority w:val="33"/>
    <w:qFormat/>
    <w:rsid w:val="00EB7D42"/>
    <w:rPr>
      <w:b/>
      <w:bCs/>
      <w:i/>
      <w:iCs/>
      <w:spacing w:val="9"/>
    </w:rPr>
  </w:style>
  <w:style w:type="paragraph" w:styleId="Kopvaninhoudsopgave">
    <w:name w:val="TOC Heading"/>
    <w:basedOn w:val="Kop1"/>
    <w:next w:val="Standaard"/>
    <w:uiPriority w:val="39"/>
    <w:semiHidden/>
    <w:unhideWhenUsed/>
    <w:qFormat/>
    <w:rsid w:val="00EB7D42"/>
    <w:pPr>
      <w:outlineLvl w:val="9"/>
    </w:pPr>
  </w:style>
  <w:style w:type="character" w:styleId="GevolgdeHyperlink">
    <w:name w:val="FollowedHyperlink"/>
    <w:basedOn w:val="Standaardalinea-lettertype"/>
    <w:uiPriority w:val="99"/>
    <w:semiHidden/>
    <w:unhideWhenUsed/>
    <w:rsid w:val="00530BDC"/>
    <w:rPr>
      <w:color w:val="8C8C8C" w:themeColor="followedHyperlink"/>
      <w:u w:val="single"/>
    </w:rPr>
  </w:style>
  <w:style w:type="paragraph" w:styleId="Koptekst">
    <w:name w:val="header"/>
    <w:basedOn w:val="Standaard"/>
    <w:link w:val="KoptekstChar"/>
    <w:uiPriority w:val="99"/>
    <w:unhideWhenUsed/>
    <w:rsid w:val="000429F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429F0"/>
    <w:rPr>
      <w:sz w:val="20"/>
      <w:szCs w:val="20"/>
    </w:rPr>
  </w:style>
  <w:style w:type="paragraph" w:styleId="Voettekst">
    <w:name w:val="footer"/>
    <w:basedOn w:val="Standaard"/>
    <w:link w:val="VoettekstChar"/>
    <w:uiPriority w:val="99"/>
    <w:unhideWhenUsed/>
    <w:rsid w:val="000429F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429F0"/>
    <w:rPr>
      <w:sz w:val="20"/>
      <w:szCs w:val="20"/>
    </w:rPr>
  </w:style>
  <w:style w:type="table" w:styleId="Tabelraster">
    <w:name w:val="Table Grid"/>
    <w:basedOn w:val="Standaardtabel"/>
    <w:uiPriority w:val="59"/>
    <w:rsid w:val="00CF388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67A6"/>
    <w:rPr>
      <w:sz w:val="18"/>
      <w:szCs w:val="18"/>
    </w:rPr>
  </w:style>
  <w:style w:type="paragraph" w:styleId="Tekstopmerking">
    <w:name w:val="annotation text"/>
    <w:basedOn w:val="Standaard"/>
    <w:link w:val="TekstopmerkingChar"/>
    <w:uiPriority w:val="99"/>
    <w:semiHidden/>
    <w:unhideWhenUsed/>
    <w:rsid w:val="001F67A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F67A6"/>
    <w:rPr>
      <w:sz w:val="24"/>
      <w:szCs w:val="24"/>
    </w:rPr>
  </w:style>
  <w:style w:type="paragraph" w:styleId="Onderwerpvanopmerking">
    <w:name w:val="annotation subject"/>
    <w:basedOn w:val="Tekstopmerking"/>
    <w:next w:val="Tekstopmerking"/>
    <w:link w:val="OnderwerpvanopmerkingChar"/>
    <w:uiPriority w:val="99"/>
    <w:semiHidden/>
    <w:unhideWhenUsed/>
    <w:rsid w:val="001F67A6"/>
    <w:rPr>
      <w:b/>
      <w:bCs/>
      <w:sz w:val="20"/>
      <w:szCs w:val="20"/>
    </w:rPr>
  </w:style>
  <w:style w:type="character" w:customStyle="1" w:styleId="OnderwerpvanopmerkingChar">
    <w:name w:val="Onderwerp van opmerking Char"/>
    <w:basedOn w:val="TekstopmerkingChar"/>
    <w:link w:val="Onderwerpvanopmerking"/>
    <w:uiPriority w:val="99"/>
    <w:semiHidden/>
    <w:rsid w:val="001F67A6"/>
    <w:rPr>
      <w:b/>
      <w:bCs/>
      <w:sz w:val="20"/>
      <w:szCs w:val="20"/>
    </w:rPr>
  </w:style>
  <w:style w:type="paragraph" w:styleId="Ballontekst">
    <w:name w:val="Balloon Text"/>
    <w:basedOn w:val="Standaard"/>
    <w:link w:val="BallontekstChar"/>
    <w:uiPriority w:val="99"/>
    <w:semiHidden/>
    <w:unhideWhenUsed/>
    <w:rsid w:val="001F67A6"/>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67A6"/>
    <w:rPr>
      <w:rFonts w:ascii="Times New Roman" w:hAnsi="Times New Roman" w:cs="Times New Roman"/>
      <w:sz w:val="18"/>
      <w:szCs w:val="18"/>
    </w:rPr>
  </w:style>
  <w:style w:type="character" w:styleId="Onopgelostemelding">
    <w:name w:val="Unresolved Mention"/>
    <w:basedOn w:val="Standaardalinea-lettertype"/>
    <w:uiPriority w:val="99"/>
    <w:rsid w:val="00050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77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terieelerfgoed.nl/nl/midwinterhoornblaz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97AFCB-4A0A-4997-B516-844B302A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587</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Marieke</cp:lastModifiedBy>
  <cp:revision>3</cp:revision>
  <cp:lastPrinted>2018-01-29T14:53:00Z</cp:lastPrinted>
  <dcterms:created xsi:type="dcterms:W3CDTF">2020-07-16T10:51:00Z</dcterms:created>
  <dcterms:modified xsi:type="dcterms:W3CDTF">2020-07-20T11:19:00Z</dcterms:modified>
</cp:coreProperties>
</file>