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5F" w:rsidRPr="004E335F" w:rsidRDefault="004E335F" w:rsidP="004E335F">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4E335F">
        <w:rPr>
          <w:rFonts w:ascii="Calibri" w:eastAsia="Times New Roman" w:hAnsi="Calibri" w:cs="Times New Roman"/>
          <w:b/>
          <w:bCs/>
          <w:caps/>
          <w:color w:val="FFFFFF"/>
          <w:spacing w:val="15"/>
        </w:rPr>
        <w:t>Werkblad Martinuskerk Les 3</w:t>
      </w:r>
    </w:p>
    <w:p w:rsidR="004E335F" w:rsidRPr="004E335F" w:rsidRDefault="004E335F" w:rsidP="004E335F">
      <w:pPr>
        <w:spacing w:before="200" w:after="200" w:line="360" w:lineRule="auto"/>
        <w:rPr>
          <w:rFonts w:ascii="Arial" w:eastAsia="Times New Roman" w:hAnsi="Arial" w:cs="Arial"/>
          <w:sz w:val="20"/>
          <w:szCs w:val="20"/>
          <w:u w:val="single"/>
        </w:rPr>
      </w:pPr>
    </w:p>
    <w:tbl>
      <w:tblPr>
        <w:tblStyle w:val="Tabelraster1"/>
        <w:tblW w:w="8558" w:type="dxa"/>
        <w:tblLook w:val="04A0" w:firstRow="1" w:lastRow="0" w:firstColumn="1" w:lastColumn="0" w:noHBand="0" w:noVBand="1"/>
      </w:tblPr>
      <w:tblGrid>
        <w:gridCol w:w="8558"/>
      </w:tblGrid>
      <w:tr w:rsidR="004E335F" w:rsidRPr="004E335F" w:rsidTr="00B96EEC">
        <w:trPr>
          <w:trHeight w:val="660"/>
        </w:trPr>
        <w:tc>
          <w:tcPr>
            <w:tcW w:w="8558" w:type="dxa"/>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Naam:</w:t>
            </w:r>
          </w:p>
          <w:p w:rsidR="004E335F" w:rsidRPr="004E335F" w:rsidRDefault="004E335F" w:rsidP="004E335F">
            <w:pPr>
              <w:spacing w:line="360" w:lineRule="auto"/>
              <w:rPr>
                <w:rFonts w:ascii="Arial" w:eastAsia="Calibri" w:hAnsi="Arial" w:cs="Arial"/>
                <w:sz w:val="20"/>
                <w:szCs w:val="20"/>
                <w:u w:val="single"/>
              </w:rPr>
            </w:pPr>
            <w:r w:rsidRPr="004E335F">
              <w:rPr>
                <w:rFonts w:ascii="Arial" w:eastAsia="Calibri" w:hAnsi="Arial" w:cs="Arial"/>
                <w:sz w:val="20"/>
                <w:szCs w:val="20"/>
              </w:rPr>
              <w:t>Datum:</w:t>
            </w:r>
          </w:p>
        </w:tc>
      </w:tr>
    </w:tbl>
    <w:p w:rsidR="004E335F" w:rsidRPr="004E335F" w:rsidRDefault="004E335F" w:rsidP="004E335F">
      <w:pPr>
        <w:spacing w:before="200" w:after="0" w:line="360" w:lineRule="auto"/>
        <w:rPr>
          <w:rFonts w:ascii="Arial" w:eastAsia="Times New Roman" w:hAnsi="Arial" w:cs="Arial"/>
          <w:sz w:val="20"/>
          <w:szCs w:val="20"/>
          <w:u w:val="single"/>
        </w:rPr>
      </w:pPr>
    </w:p>
    <w:tbl>
      <w:tblPr>
        <w:tblStyle w:val="Tabelraster1"/>
        <w:tblW w:w="0" w:type="auto"/>
        <w:tblLook w:val="04A0" w:firstRow="1" w:lastRow="0" w:firstColumn="1" w:lastColumn="0" w:noHBand="0" w:noVBand="1"/>
      </w:tblPr>
      <w:tblGrid>
        <w:gridCol w:w="9062"/>
      </w:tblGrid>
      <w:tr w:rsidR="004E335F" w:rsidRPr="004E335F" w:rsidTr="00B96EEC">
        <w:tc>
          <w:tcPr>
            <w:tcW w:w="9212" w:type="dxa"/>
            <w:tcBorders>
              <w:top w:val="single" w:sz="4" w:space="0" w:color="auto"/>
              <w:left w:val="single" w:sz="4" w:space="0" w:color="auto"/>
              <w:bottom w:val="single" w:sz="4" w:space="0" w:color="auto"/>
              <w:right w:val="single" w:sz="4" w:space="0" w:color="auto"/>
            </w:tcBorders>
            <w:hideMark/>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b/>
                <w:sz w:val="20"/>
                <w:szCs w:val="20"/>
              </w:rPr>
              <w:t xml:space="preserve">Deze lessen gaan over erfgoed. </w:t>
            </w:r>
            <w:r w:rsidRPr="004E335F">
              <w:rPr>
                <w:rFonts w:ascii="Arial" w:eastAsia="Calibri" w:hAnsi="Arial" w:cs="Arial"/>
                <w:sz w:val="20"/>
                <w:szCs w:val="20"/>
              </w:rPr>
              <w:t xml:space="preserve">Met </w:t>
            </w:r>
            <w:r w:rsidRPr="004E335F">
              <w:rPr>
                <w:rFonts w:ascii="Arial" w:eastAsia="Calibri" w:hAnsi="Arial" w:cs="Arial"/>
                <w:b/>
                <w:sz w:val="20"/>
                <w:szCs w:val="20"/>
              </w:rPr>
              <w:t xml:space="preserve">erfgoed </w:t>
            </w:r>
            <w:r w:rsidRPr="004E335F">
              <w:rPr>
                <w:rFonts w:ascii="Arial" w:eastAsia="Calibri" w:hAnsi="Arial" w:cs="Arial"/>
                <w:sz w:val="20"/>
                <w:szCs w:val="20"/>
              </w:rPr>
              <w:t>bedoelen we: Sporen van vroeger die je nog steeds kunt terugvinden in voorwerpen, verzamelingen, gebouwen, verhalen, bijzondere plekken en in het landschap. Soms zie je ze gelijk en soms zijn ze een beetje verborgen.</w:t>
            </w:r>
          </w:p>
        </w:tc>
      </w:tr>
    </w:tbl>
    <w:p w:rsidR="004E335F" w:rsidRPr="004E335F" w:rsidRDefault="004E335F" w:rsidP="004E335F">
      <w:pPr>
        <w:spacing w:before="200" w:after="200" w:line="360" w:lineRule="auto"/>
        <w:rPr>
          <w:rFonts w:ascii="Calibri" w:eastAsia="Times New Roman" w:hAnsi="Calibri" w:cs="Times New Roman"/>
          <w:caps/>
          <w:color w:val="771048"/>
          <w:spacing w:val="5"/>
          <w:sz w:val="20"/>
          <w:szCs w:val="20"/>
        </w:rPr>
      </w:pPr>
      <w:r w:rsidRPr="004E335F">
        <w:rPr>
          <w:rFonts w:ascii="Calibri" w:eastAsia="Times New Roman" w:hAnsi="Calibri" w:cs="Times New Roman"/>
          <w:caps/>
          <w:color w:val="771048"/>
          <w:spacing w:val="5"/>
          <w:sz w:val="20"/>
          <w:szCs w:val="20"/>
        </w:rPr>
        <w:t>Opdracht 1 Inhoudelijke terugblik</w:t>
      </w:r>
    </w:p>
    <w:p w:rsidR="004E335F" w:rsidRPr="004E335F" w:rsidRDefault="004E335F" w:rsidP="004E335F">
      <w:pPr>
        <w:spacing w:before="200" w:after="200" w:line="360" w:lineRule="auto"/>
        <w:rPr>
          <w:rFonts w:ascii="Arial" w:eastAsia="Times New Roman" w:hAnsi="Arial" w:cs="Arial"/>
          <w:sz w:val="20"/>
          <w:szCs w:val="20"/>
        </w:rPr>
      </w:pPr>
      <w:r w:rsidRPr="004E335F">
        <w:rPr>
          <w:rFonts w:ascii="Arial" w:eastAsia="Times New Roman" w:hAnsi="Arial" w:cs="Arial"/>
          <w:sz w:val="20"/>
          <w:szCs w:val="20"/>
        </w:rPr>
        <w:t>Beantwoord de vragen over je bezoek aan Martinuskerk</w:t>
      </w:r>
    </w:p>
    <w:p w:rsidR="004E335F" w:rsidRPr="004E335F" w:rsidRDefault="004E335F" w:rsidP="004E335F">
      <w:p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1. Hieronder staan vier uitspraken over de klokkentoren van de Martinuskerk. Kruis de juiste uitspraken aan.</w:t>
      </w:r>
    </w:p>
    <w:p w:rsidR="004E335F" w:rsidRPr="004E335F" w:rsidRDefault="004E335F" w:rsidP="004E335F">
      <w:pPr>
        <w:numPr>
          <w:ilvl w:val="0"/>
          <w:numId w:val="1"/>
        </w:num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In de klokkentoren hangt één klok</w:t>
      </w:r>
    </w:p>
    <w:p w:rsidR="004E335F" w:rsidRPr="004E335F" w:rsidRDefault="004E335F" w:rsidP="004E335F">
      <w:pPr>
        <w:numPr>
          <w:ilvl w:val="0"/>
          <w:numId w:val="1"/>
        </w:num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 xml:space="preserve">De oudste klok komt uit 1737 en is dus bijna 300 jaar oud.  </w:t>
      </w:r>
    </w:p>
    <w:p w:rsidR="004E335F" w:rsidRPr="004E335F" w:rsidRDefault="004E335F" w:rsidP="004E335F">
      <w:pPr>
        <w:numPr>
          <w:ilvl w:val="0"/>
          <w:numId w:val="1"/>
        </w:num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Als iemand overleden is, worden om 11:00 de klokken geluid.</w:t>
      </w:r>
    </w:p>
    <w:p w:rsidR="004E335F" w:rsidRPr="004E335F" w:rsidRDefault="004E335F" w:rsidP="004E335F">
      <w:pPr>
        <w:numPr>
          <w:ilvl w:val="0"/>
          <w:numId w:val="1"/>
        </w:num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 xml:space="preserve">In elke klok staat een tekst gegraveerd. </w:t>
      </w:r>
    </w:p>
    <w:p w:rsidR="004E335F" w:rsidRPr="004E335F" w:rsidRDefault="004E335F" w:rsidP="004E335F">
      <w:pPr>
        <w:spacing w:before="200" w:after="200" w:line="276" w:lineRule="auto"/>
        <w:ind w:left="775"/>
        <w:contextualSpacing/>
        <w:rPr>
          <w:rFonts w:ascii="Arial" w:eastAsia="Times New Roman" w:hAnsi="Arial" w:cs="Arial"/>
          <w:sz w:val="20"/>
          <w:szCs w:val="20"/>
        </w:rPr>
      </w:pPr>
    </w:p>
    <w:p w:rsidR="004E335F" w:rsidRPr="004E335F" w:rsidRDefault="004E335F" w:rsidP="004E335F">
      <w:pPr>
        <w:spacing w:before="200" w:after="200" w:line="276" w:lineRule="auto"/>
        <w:rPr>
          <w:rFonts w:ascii="Arial" w:eastAsia="Times New Roman" w:hAnsi="Arial" w:cs="Arial"/>
          <w:sz w:val="20"/>
          <w:szCs w:val="20"/>
        </w:rPr>
      </w:pPr>
      <w:r w:rsidRPr="004E335F">
        <w:rPr>
          <w:rFonts w:ascii="Arial" w:eastAsia="Times New Roman" w:hAnsi="Arial" w:cs="Arial"/>
          <w:sz w:val="20"/>
          <w:szCs w:val="20"/>
        </w:rPr>
        <w:t xml:space="preserve">2. Als jij een klok zou maken, welke tekst zou jij hierin graveren?  </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contextualSpacing/>
        <w:rPr>
          <w:rFonts w:ascii="Arial" w:eastAsia="Times New Roman" w:hAnsi="Arial" w:cs="Arial"/>
          <w:sz w:val="20"/>
          <w:szCs w:val="20"/>
        </w:rPr>
      </w:pP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 xml:space="preserve">3. In de Martinuskerk heb je het doopvont en het orgel bekeken. Wat is volgens jou het belangrijkste voor de kerk, het doopvont, het offerblok of het orgel? Waarom?  </w:t>
      </w:r>
      <w:r w:rsidRPr="004E335F">
        <w:rPr>
          <w:rFonts w:ascii="Arial" w:eastAsia="Times New Roman" w:hAnsi="Arial" w:cs="Arial"/>
          <w:sz w:val="20"/>
          <w:szCs w:val="20"/>
        </w:rPr>
        <w:br/>
        <w:t>…………………………………………………………….……………………………………………………</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contextualSpacing/>
        <w:rPr>
          <w:rFonts w:ascii="Arial" w:eastAsia="Times New Roman" w:hAnsi="Arial" w:cs="Arial"/>
          <w:sz w:val="20"/>
          <w:szCs w:val="20"/>
        </w:rPr>
      </w:pPr>
    </w:p>
    <w:p w:rsidR="004E335F" w:rsidRPr="004E335F" w:rsidRDefault="004E335F" w:rsidP="004E335F">
      <w:p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 xml:space="preserve">5. In les 1 heb je zelf twee vragen opgeschreven. Weet je nu het antwoord op die vragen? Wat is het antwoord dan? </w:t>
      </w:r>
    </w:p>
    <w:p w:rsidR="004E335F" w:rsidRPr="004E335F" w:rsidRDefault="004E335F" w:rsidP="004E335F">
      <w:pPr>
        <w:spacing w:before="200" w:after="200" w:line="276" w:lineRule="auto"/>
        <w:contextualSpacing/>
        <w:rPr>
          <w:rFonts w:ascii="Arial" w:eastAsia="Times New Roman" w:hAnsi="Arial" w:cs="Arial"/>
          <w:sz w:val="20"/>
          <w:szCs w:val="20"/>
        </w:rPr>
      </w:pPr>
    </w:p>
    <w:p w:rsidR="004E335F" w:rsidRPr="004E335F" w:rsidRDefault="004E335F" w:rsidP="004E335F">
      <w:p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Vraag 1 beantwoord? Nee / Ja, namelijk………………………………………………………………….</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276" w:lineRule="auto"/>
        <w:contextualSpacing/>
        <w:rPr>
          <w:rFonts w:ascii="Arial" w:eastAsia="Times New Roman" w:hAnsi="Arial" w:cs="Arial"/>
          <w:sz w:val="20"/>
          <w:szCs w:val="20"/>
        </w:rPr>
      </w:pPr>
    </w:p>
    <w:p w:rsidR="004E335F" w:rsidRPr="004E335F" w:rsidRDefault="004E335F" w:rsidP="004E335F">
      <w:pPr>
        <w:spacing w:before="200" w:after="200" w:line="276" w:lineRule="auto"/>
        <w:contextualSpacing/>
        <w:rPr>
          <w:rFonts w:ascii="Arial" w:eastAsia="Times New Roman" w:hAnsi="Arial" w:cs="Arial"/>
          <w:sz w:val="20"/>
          <w:szCs w:val="20"/>
        </w:rPr>
      </w:pPr>
      <w:r w:rsidRPr="004E335F">
        <w:rPr>
          <w:rFonts w:ascii="Arial" w:eastAsia="Times New Roman" w:hAnsi="Arial" w:cs="Arial"/>
          <w:sz w:val="20"/>
          <w:szCs w:val="20"/>
        </w:rPr>
        <w:t>Vraag 2 beantwoord? Nee / Ja, namelijk ………………………………………………………………….</w:t>
      </w:r>
    </w:p>
    <w:p w:rsidR="004E335F" w:rsidRPr="004E335F" w:rsidRDefault="004E335F" w:rsidP="004E335F">
      <w:pPr>
        <w:spacing w:before="200" w:after="200" w:line="360" w:lineRule="auto"/>
        <w:contextualSpacing/>
        <w:rPr>
          <w:rFonts w:ascii="Arial" w:eastAsia="Times New Roman" w:hAnsi="Arial" w:cs="Arial"/>
          <w:sz w:val="20"/>
          <w:szCs w:val="20"/>
        </w:rPr>
      </w:pPr>
      <w:r w:rsidRPr="004E335F">
        <w:rPr>
          <w:rFonts w:ascii="Arial" w:eastAsia="Times New Roman" w:hAnsi="Arial" w:cs="Arial"/>
          <w:sz w:val="20"/>
          <w:szCs w:val="20"/>
        </w:rPr>
        <w:t>…………………………………………………………….……………………………………………………</w:t>
      </w:r>
    </w:p>
    <w:p w:rsidR="004E335F" w:rsidRPr="004E335F" w:rsidRDefault="004E335F" w:rsidP="004E335F">
      <w:pPr>
        <w:spacing w:before="200" w:after="200" w:line="360" w:lineRule="auto"/>
        <w:rPr>
          <w:rFonts w:ascii="Calibri" w:eastAsia="Times New Roman" w:hAnsi="Calibri" w:cs="Times New Roman"/>
          <w:caps/>
          <w:color w:val="771048"/>
          <w:spacing w:val="5"/>
          <w:sz w:val="20"/>
          <w:szCs w:val="20"/>
        </w:rPr>
      </w:pPr>
    </w:p>
    <w:p w:rsidR="004E335F" w:rsidRPr="004E335F" w:rsidRDefault="004E335F" w:rsidP="004E335F">
      <w:pPr>
        <w:spacing w:before="200" w:after="200" w:line="360" w:lineRule="auto"/>
        <w:rPr>
          <w:rFonts w:ascii="Calibri" w:eastAsia="Times New Roman" w:hAnsi="Calibri" w:cs="Times New Roman"/>
          <w:caps/>
          <w:color w:val="771048"/>
          <w:spacing w:val="5"/>
          <w:sz w:val="20"/>
          <w:szCs w:val="20"/>
        </w:rPr>
      </w:pPr>
    </w:p>
    <w:p w:rsidR="004E335F" w:rsidRPr="004E335F" w:rsidRDefault="004E335F" w:rsidP="004E335F">
      <w:pPr>
        <w:spacing w:before="200" w:after="200" w:line="360" w:lineRule="auto"/>
        <w:rPr>
          <w:rFonts w:ascii="Calibri" w:eastAsia="Times New Roman" w:hAnsi="Calibri" w:cs="Times New Roman"/>
          <w:caps/>
          <w:color w:val="771048"/>
          <w:spacing w:val="5"/>
          <w:sz w:val="20"/>
          <w:szCs w:val="20"/>
        </w:rPr>
      </w:pPr>
      <w:r w:rsidRPr="004E335F">
        <w:rPr>
          <w:rFonts w:ascii="Calibri" w:eastAsia="Times New Roman" w:hAnsi="Calibri" w:cs="Times New Roman"/>
          <w:caps/>
          <w:color w:val="771048"/>
          <w:spacing w:val="5"/>
          <w:sz w:val="20"/>
          <w:szCs w:val="20"/>
        </w:rPr>
        <w:lastRenderedPageBreak/>
        <w:t xml:space="preserve">Opdracht 2 creatieve verwerkingsopdracht </w:t>
      </w:r>
    </w:p>
    <w:p w:rsidR="004E335F" w:rsidRPr="004E335F" w:rsidRDefault="004E335F" w:rsidP="004E335F">
      <w:pPr>
        <w:spacing w:before="200" w:after="200" w:line="360" w:lineRule="auto"/>
        <w:rPr>
          <w:rFonts w:ascii="Arial" w:eastAsia="Times New Roman" w:hAnsi="Arial" w:cs="Arial"/>
          <w:sz w:val="20"/>
          <w:szCs w:val="20"/>
        </w:rPr>
      </w:pPr>
      <w:r w:rsidRPr="004E335F">
        <w:rPr>
          <w:rFonts w:ascii="Arial" w:eastAsia="Times New Roman" w:hAnsi="Arial" w:cs="Arial"/>
          <w:sz w:val="20"/>
          <w:szCs w:val="20"/>
        </w:rPr>
        <w:t xml:space="preserve">Je gaat je eigen glas-in-loodraam ontwerpen. Welk verhaal wil jij vertellen met jouw raam? Welke boodschap heeft dat verhaal? </w:t>
      </w:r>
    </w:p>
    <w:p w:rsidR="004E335F" w:rsidRPr="004E335F" w:rsidRDefault="004E335F" w:rsidP="004E335F">
      <w:pPr>
        <w:spacing w:before="200" w:after="200" w:line="360" w:lineRule="auto"/>
        <w:rPr>
          <w:rFonts w:ascii="Calibri" w:eastAsia="Times New Roman" w:hAnsi="Calibri" w:cs="Times New Roman"/>
          <w:caps/>
          <w:color w:val="771048"/>
          <w:spacing w:val="5"/>
          <w:sz w:val="20"/>
          <w:szCs w:val="20"/>
        </w:rPr>
      </w:pPr>
      <w:r w:rsidRPr="004E335F">
        <w:rPr>
          <w:rFonts w:ascii="Calibri" w:eastAsia="Times New Roman" w:hAnsi="Calibri" w:cs="Times New Roman"/>
          <w:caps/>
          <w:color w:val="771048"/>
          <w:spacing w:val="5"/>
          <w:sz w:val="20"/>
          <w:szCs w:val="20"/>
        </w:rPr>
        <w:t xml:space="preserve">Extra opdracht </w:t>
      </w:r>
    </w:p>
    <w:p w:rsidR="004E335F" w:rsidRPr="004E335F" w:rsidRDefault="004E335F" w:rsidP="004E335F">
      <w:pPr>
        <w:spacing w:before="200" w:after="200" w:line="360" w:lineRule="auto"/>
        <w:rPr>
          <w:rFonts w:ascii="Arial" w:eastAsia="Times New Roman" w:hAnsi="Arial" w:cs="Arial"/>
          <w:sz w:val="20"/>
          <w:szCs w:val="20"/>
        </w:rPr>
      </w:pPr>
      <w:r w:rsidRPr="004E335F">
        <w:rPr>
          <w:rFonts w:ascii="Arial" w:eastAsia="Times New Roman" w:hAnsi="Arial" w:cs="Arial"/>
          <w:sz w:val="20"/>
          <w:szCs w:val="20"/>
        </w:rPr>
        <w:t xml:space="preserve">Sint Maarten (11 november) is een Merkeldag. Men geloofde vroeger dat het weer op een </w:t>
      </w:r>
      <w:proofErr w:type="spellStart"/>
      <w:r w:rsidRPr="004E335F">
        <w:rPr>
          <w:rFonts w:ascii="Arial" w:eastAsia="Times New Roman" w:hAnsi="Arial" w:cs="Arial"/>
          <w:sz w:val="20"/>
          <w:szCs w:val="20"/>
        </w:rPr>
        <w:t>Merkeldag</w:t>
      </w:r>
      <w:proofErr w:type="spellEnd"/>
      <w:r w:rsidRPr="004E335F">
        <w:rPr>
          <w:rFonts w:ascii="Arial" w:eastAsia="Times New Roman" w:hAnsi="Arial" w:cs="Arial"/>
          <w:sz w:val="20"/>
          <w:szCs w:val="20"/>
        </w:rPr>
        <w:t xml:space="preserve"> voorspelde wat voor weer het de weken daarna zou worden. Welk weer voorspellen de onderstaande spreuken? Zoek bij elke spreuk de juiste letter.</w:t>
      </w:r>
    </w:p>
    <w:tbl>
      <w:tblPr>
        <w:tblStyle w:val="Tabelraster1"/>
        <w:tblW w:w="9064" w:type="dxa"/>
        <w:tblLook w:val="04A0" w:firstRow="1" w:lastRow="0" w:firstColumn="1" w:lastColumn="0" w:noHBand="0" w:noVBand="1"/>
      </w:tblPr>
      <w:tblGrid>
        <w:gridCol w:w="4670"/>
        <w:gridCol w:w="992"/>
        <w:gridCol w:w="3402"/>
      </w:tblGrid>
      <w:tr w:rsidR="004E335F" w:rsidRPr="004E335F" w:rsidTr="00B96EEC">
        <w:tc>
          <w:tcPr>
            <w:tcW w:w="4670"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1 Is de lucht op Sint-Martinus helder, de vorst dringt door in menig kelder.</w:t>
            </w:r>
          </w:p>
        </w:tc>
        <w:tc>
          <w:tcPr>
            <w:tcW w:w="992" w:type="dxa"/>
            <w:tcBorders>
              <w:top w:val="nil"/>
              <w:left w:val="dashed" w:sz="4" w:space="0" w:color="77903C"/>
              <w:bottom w:val="nil"/>
              <w:right w:val="dashed" w:sz="4" w:space="0" w:color="77903C"/>
            </w:tcBorders>
          </w:tcPr>
          <w:p w:rsidR="004E335F" w:rsidRPr="004E335F" w:rsidRDefault="004E335F" w:rsidP="004E335F">
            <w:pPr>
              <w:spacing w:line="360" w:lineRule="auto"/>
              <w:rPr>
                <w:rFonts w:ascii="Arial" w:eastAsia="Calibri" w:hAnsi="Arial" w:cs="Arial"/>
                <w:sz w:val="20"/>
                <w:szCs w:val="20"/>
              </w:rPr>
            </w:pPr>
          </w:p>
        </w:tc>
        <w:tc>
          <w:tcPr>
            <w:tcW w:w="3402"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A Het wordt niet koud deze winter</w:t>
            </w:r>
          </w:p>
        </w:tc>
      </w:tr>
      <w:tr w:rsidR="004E335F" w:rsidRPr="004E335F" w:rsidTr="00B96EEC">
        <w:tc>
          <w:tcPr>
            <w:tcW w:w="4670"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2 Op Sint-Martinus de wind zuidwest, heel de winter een regennest.</w:t>
            </w:r>
          </w:p>
        </w:tc>
        <w:tc>
          <w:tcPr>
            <w:tcW w:w="992" w:type="dxa"/>
            <w:tcBorders>
              <w:top w:val="nil"/>
              <w:left w:val="dashed" w:sz="4" w:space="0" w:color="77903C"/>
              <w:bottom w:val="nil"/>
              <w:right w:val="dashed" w:sz="4" w:space="0" w:color="77903C"/>
            </w:tcBorders>
          </w:tcPr>
          <w:p w:rsidR="004E335F" w:rsidRPr="004E335F" w:rsidRDefault="004E335F" w:rsidP="004E335F">
            <w:pPr>
              <w:spacing w:line="360" w:lineRule="auto"/>
              <w:rPr>
                <w:rFonts w:ascii="Arial" w:eastAsia="Calibri" w:hAnsi="Arial" w:cs="Arial"/>
                <w:sz w:val="20"/>
                <w:szCs w:val="20"/>
              </w:rPr>
            </w:pPr>
          </w:p>
        </w:tc>
        <w:tc>
          <w:tcPr>
            <w:tcW w:w="3402"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 xml:space="preserve">B Het gaat hard vriezen. </w:t>
            </w:r>
          </w:p>
        </w:tc>
      </w:tr>
      <w:tr w:rsidR="004E335F" w:rsidRPr="004E335F" w:rsidTr="00B96EEC">
        <w:tc>
          <w:tcPr>
            <w:tcW w:w="4670"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3 Heeft Sint-Martinus een witte baard, dan blijft ons sneeuw noch ijs bespaard.</w:t>
            </w:r>
          </w:p>
        </w:tc>
        <w:tc>
          <w:tcPr>
            <w:tcW w:w="992" w:type="dxa"/>
            <w:tcBorders>
              <w:top w:val="nil"/>
              <w:left w:val="dashed" w:sz="4" w:space="0" w:color="77903C"/>
              <w:bottom w:val="nil"/>
              <w:right w:val="dashed" w:sz="4" w:space="0" w:color="77903C"/>
            </w:tcBorders>
          </w:tcPr>
          <w:p w:rsidR="004E335F" w:rsidRPr="004E335F" w:rsidRDefault="004E335F" w:rsidP="004E335F">
            <w:pPr>
              <w:spacing w:line="360" w:lineRule="auto"/>
              <w:rPr>
                <w:rFonts w:ascii="Arial" w:eastAsia="Calibri" w:hAnsi="Arial" w:cs="Arial"/>
                <w:sz w:val="20"/>
                <w:szCs w:val="20"/>
              </w:rPr>
            </w:pPr>
          </w:p>
        </w:tc>
        <w:tc>
          <w:tcPr>
            <w:tcW w:w="3402"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C Het gaat regenen.</w:t>
            </w:r>
          </w:p>
        </w:tc>
      </w:tr>
      <w:tr w:rsidR="004E335F" w:rsidRPr="004E335F" w:rsidTr="00B96EEC">
        <w:tc>
          <w:tcPr>
            <w:tcW w:w="4670"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 xml:space="preserve">4 Als op Sint-Martinus de ganzen op het ijs staan, zullen ze met kerstmis door het slijk gaan. </w:t>
            </w:r>
          </w:p>
        </w:tc>
        <w:tc>
          <w:tcPr>
            <w:tcW w:w="992" w:type="dxa"/>
            <w:tcBorders>
              <w:top w:val="nil"/>
              <w:left w:val="dashed" w:sz="4" w:space="0" w:color="77903C"/>
              <w:bottom w:val="nil"/>
              <w:right w:val="dashed" w:sz="4" w:space="0" w:color="77903C"/>
            </w:tcBorders>
          </w:tcPr>
          <w:p w:rsidR="004E335F" w:rsidRPr="004E335F" w:rsidRDefault="004E335F" w:rsidP="004E335F">
            <w:pPr>
              <w:spacing w:line="360" w:lineRule="auto"/>
              <w:rPr>
                <w:rFonts w:ascii="Arial" w:eastAsia="Calibri" w:hAnsi="Arial" w:cs="Arial"/>
                <w:sz w:val="20"/>
                <w:szCs w:val="20"/>
              </w:rPr>
            </w:pPr>
          </w:p>
        </w:tc>
        <w:tc>
          <w:tcPr>
            <w:tcW w:w="3402"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D De kerst wordt nat en niet koud.</w:t>
            </w:r>
          </w:p>
        </w:tc>
      </w:tr>
      <w:tr w:rsidR="004E335F" w:rsidRPr="004E335F" w:rsidTr="00B96EEC">
        <w:tc>
          <w:tcPr>
            <w:tcW w:w="4670"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 xml:space="preserve">5 Nevels in Sint-Maartensnacht maken de winter kort en zacht. </w:t>
            </w:r>
          </w:p>
        </w:tc>
        <w:tc>
          <w:tcPr>
            <w:tcW w:w="992" w:type="dxa"/>
            <w:tcBorders>
              <w:top w:val="nil"/>
              <w:left w:val="dashed" w:sz="4" w:space="0" w:color="77903C"/>
              <w:bottom w:val="nil"/>
              <w:right w:val="dashed" w:sz="4" w:space="0" w:color="77903C"/>
            </w:tcBorders>
          </w:tcPr>
          <w:p w:rsidR="004E335F" w:rsidRPr="004E335F" w:rsidRDefault="004E335F" w:rsidP="004E335F">
            <w:pPr>
              <w:spacing w:line="360" w:lineRule="auto"/>
              <w:rPr>
                <w:rFonts w:ascii="Arial" w:eastAsia="Calibri" w:hAnsi="Arial" w:cs="Arial"/>
                <w:sz w:val="20"/>
                <w:szCs w:val="20"/>
              </w:rPr>
            </w:pPr>
          </w:p>
        </w:tc>
        <w:tc>
          <w:tcPr>
            <w:tcW w:w="3402" w:type="dxa"/>
            <w:tcBorders>
              <w:top w:val="dashed" w:sz="4" w:space="0" w:color="77903C"/>
              <w:left w:val="dashed" w:sz="4" w:space="0" w:color="77903C"/>
              <w:bottom w:val="dashed" w:sz="4" w:space="0" w:color="77903C"/>
              <w:right w:val="dashed" w:sz="4" w:space="0" w:color="77903C"/>
            </w:tcBorders>
          </w:tcPr>
          <w:p w:rsidR="004E335F" w:rsidRPr="004E335F" w:rsidRDefault="004E335F" w:rsidP="004E335F">
            <w:pPr>
              <w:spacing w:line="360" w:lineRule="auto"/>
              <w:rPr>
                <w:rFonts w:ascii="Arial" w:eastAsia="Calibri" w:hAnsi="Arial" w:cs="Arial"/>
                <w:sz w:val="20"/>
                <w:szCs w:val="20"/>
              </w:rPr>
            </w:pPr>
            <w:r w:rsidRPr="004E335F">
              <w:rPr>
                <w:rFonts w:ascii="Arial" w:eastAsia="Calibri" w:hAnsi="Arial" w:cs="Arial"/>
                <w:sz w:val="20"/>
                <w:szCs w:val="20"/>
              </w:rPr>
              <w:t>E Het gaat sneeuwen en vriezen.</w:t>
            </w:r>
          </w:p>
        </w:tc>
      </w:tr>
    </w:tbl>
    <w:p w:rsidR="004E335F" w:rsidRPr="004E335F" w:rsidRDefault="004E335F" w:rsidP="004E335F">
      <w:pPr>
        <w:spacing w:before="200" w:after="200" w:line="360" w:lineRule="auto"/>
        <w:rPr>
          <w:rFonts w:ascii="Arial" w:eastAsia="Times New Roman" w:hAnsi="Arial" w:cs="Arial"/>
          <w:sz w:val="20"/>
          <w:szCs w:val="20"/>
        </w:rPr>
      </w:pPr>
    </w:p>
    <w:p w:rsidR="00BC3249" w:rsidRDefault="00BC3249">
      <w:bookmarkStart w:id="0" w:name="_GoBack"/>
      <w:bookmarkEnd w:id="0"/>
    </w:p>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E783D"/>
    <w:multiLevelType w:val="hybridMultilevel"/>
    <w:tmpl w:val="26D291D2"/>
    <w:lvl w:ilvl="0" w:tplc="D01EB2B2">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5F"/>
    <w:rsid w:val="004E335F"/>
    <w:rsid w:val="00BC3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057F-FA9F-4B5B-A7CF-E9BC513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4E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E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2019-08-14T15:59:00Z</dcterms:created>
  <dcterms:modified xsi:type="dcterms:W3CDTF">2019-08-14T15:59:00Z</dcterms:modified>
</cp:coreProperties>
</file>