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16"/>
      </w:tblGrid>
      <w:tr w:rsidR="00837D85" w:rsidRPr="00837D85" w:rsidTr="00A51D2C">
        <w:trPr>
          <w:trHeight w:val="426"/>
        </w:trPr>
        <w:tc>
          <w:tcPr>
            <w:tcW w:w="9016" w:type="dxa"/>
            <w:tcBorders>
              <w:top w:val="nil"/>
              <w:left w:val="nil"/>
              <w:bottom w:val="nil"/>
              <w:right w:val="nil"/>
            </w:tcBorders>
            <w:shd w:val="clear" w:color="auto" w:fill="E32D91"/>
            <w:vAlign w:val="center"/>
          </w:tcPr>
          <w:p w:rsidR="00837D85" w:rsidRPr="00837D85" w:rsidRDefault="00837D85" w:rsidP="00837D85">
            <w:pPr>
              <w:autoSpaceDE w:val="0"/>
              <w:autoSpaceDN w:val="0"/>
              <w:adjustRightInd w:val="0"/>
              <w:rPr>
                <w:rFonts w:ascii="Calibri" w:eastAsia="Calibri" w:hAnsi="Calibri" w:cs="Calibri"/>
                <w:b/>
                <w:bCs/>
                <w:color w:val="781048"/>
                <w:sz w:val="20"/>
                <w:szCs w:val="20"/>
              </w:rPr>
            </w:pPr>
            <w:r w:rsidRPr="00837D85">
              <w:rPr>
                <w:rFonts w:ascii="Calibri" w:eastAsia="Calibri" w:hAnsi="Calibri" w:cs="Calibri"/>
                <w:b/>
                <w:bCs/>
                <w:color w:val="FFFFFF"/>
                <w:sz w:val="20"/>
              </w:rPr>
              <w:t>LES 1. INTRODUCTIELES</w:t>
            </w:r>
          </w:p>
        </w:tc>
      </w:tr>
    </w:tbl>
    <w:p w:rsidR="00837D85" w:rsidRPr="00837D85" w:rsidRDefault="00837D85" w:rsidP="00837D85">
      <w:pPr>
        <w:autoSpaceDE w:val="0"/>
        <w:autoSpaceDN w:val="0"/>
        <w:adjustRightInd w:val="0"/>
        <w:spacing w:after="0" w:line="240" w:lineRule="auto"/>
        <w:rPr>
          <w:rFonts w:ascii="Calibri" w:eastAsia="Calibri" w:hAnsi="Calibri" w:cs="Calibri"/>
          <w:color w:val="781048"/>
          <w:sz w:val="20"/>
          <w:szCs w:val="20"/>
        </w:rPr>
      </w:pPr>
    </w:p>
    <w:p w:rsidR="00837D85" w:rsidRPr="00837D85" w:rsidRDefault="00837D85" w:rsidP="00837D85">
      <w:pPr>
        <w:autoSpaceDE w:val="0"/>
        <w:autoSpaceDN w:val="0"/>
        <w:adjustRightInd w:val="0"/>
        <w:spacing w:after="0" w:line="240" w:lineRule="auto"/>
        <w:rPr>
          <w:rFonts w:ascii="Calibri" w:eastAsia="Calibri" w:hAnsi="Calibri" w:cs="Calibri"/>
          <w:color w:val="781048"/>
          <w:sz w:val="20"/>
          <w:szCs w:val="20"/>
        </w:rPr>
      </w:pPr>
      <w:r w:rsidRPr="00837D85">
        <w:rPr>
          <w:rFonts w:ascii="Calibri" w:eastAsia="Calibri" w:hAnsi="Calibri" w:cs="Calibri"/>
          <w:color w:val="781048"/>
          <w:sz w:val="20"/>
          <w:szCs w:val="20"/>
        </w:rPr>
        <w:t>BIJ DEZE LES IS EEN VOORLEESVERHAAL EN EEN WERKBLAD BESCHIKBAAR.</w:t>
      </w:r>
    </w:p>
    <w:p w:rsidR="00837D85" w:rsidRPr="00837D85" w:rsidRDefault="00837D85" w:rsidP="00837D85">
      <w:pPr>
        <w:autoSpaceDE w:val="0"/>
        <w:autoSpaceDN w:val="0"/>
        <w:adjustRightInd w:val="0"/>
        <w:spacing w:after="0" w:line="240" w:lineRule="auto"/>
        <w:rPr>
          <w:rFonts w:ascii="Calibri" w:eastAsia="Calibri" w:hAnsi="Calibri" w:cs="Calibri"/>
          <w:color w:val="781048"/>
          <w:sz w:val="20"/>
          <w:szCs w:val="20"/>
        </w:rPr>
      </w:pPr>
    </w:p>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Klassikale instructie </w:t>
      </w:r>
      <w:r w:rsidRPr="00837D85">
        <w:rPr>
          <w:rFonts w:ascii="Calibri" w:eastAsia="Calibri" w:hAnsi="Calibri" w:cs="Calibri"/>
          <w:sz w:val="20"/>
        </w:rPr>
        <w:t>Ik ga een verhaal vertellen over het leven rond 1900 (noteer op het bord: 1900). In welk jaar leven we nu? Weet je hoe oud je papa of mama is? (jaartal opschrijven) Weet je hoe oud je opa of oma is? (jaartal opschrijven). Rond 1900 waren de opa’s en oma’s van jullie opa’s en oma’s kleine kinderen. Misschien wel hier in Markelo. Hoe zou hun leven eruit gezien hebben? Vast heel anders dan het leven van jullie!</w:t>
      </w:r>
    </w:p>
    <w:p w:rsidR="00837D85" w:rsidRPr="00837D85" w:rsidRDefault="00837D85" w:rsidP="00837D85">
      <w:pPr>
        <w:spacing w:after="0" w:line="240" w:lineRule="auto"/>
        <w:rPr>
          <w:rFonts w:ascii="Calibri" w:eastAsia="Calibri" w:hAnsi="Calibri" w:cs="Calibri"/>
          <w:sz w:val="20"/>
        </w:rPr>
      </w:pPr>
    </w:p>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Voorleesverhaal </w:t>
      </w:r>
      <w:r w:rsidRPr="00837D85">
        <w:rPr>
          <w:rFonts w:ascii="Calibri" w:eastAsia="Calibri" w:hAnsi="Calibri" w:cs="Calibri"/>
          <w:sz w:val="20"/>
        </w:rPr>
        <w:t xml:space="preserve">Lees het voorleesverhaal in de bijlage voor (duur: circa 20 minuten). Laat kinderen ondertussen de bingokaart invullen. Op de bingokaart staan allerlei woorden uit het verhaal. Wie heeft het eerst bingo (=vijf op een rij)? </w:t>
      </w:r>
      <w:r w:rsidRPr="00837D85">
        <w:rPr>
          <w:rFonts w:ascii="Calibri" w:eastAsia="Calibri" w:hAnsi="Calibri" w:cs="Calibri"/>
          <w:i/>
          <w:iCs/>
          <w:sz w:val="20"/>
        </w:rPr>
        <w:t>De eerste bingo kan zijn bij het woord ‘</w:t>
      </w:r>
      <w:proofErr w:type="spellStart"/>
      <w:r w:rsidRPr="00837D85">
        <w:rPr>
          <w:rFonts w:ascii="Calibri" w:eastAsia="Calibri" w:hAnsi="Calibri" w:cs="Calibri"/>
          <w:i/>
          <w:iCs/>
          <w:sz w:val="20"/>
        </w:rPr>
        <w:t>tuugkist</w:t>
      </w:r>
      <w:proofErr w:type="spellEnd"/>
      <w:r w:rsidRPr="00837D85">
        <w:rPr>
          <w:rFonts w:ascii="Calibri" w:eastAsia="Calibri" w:hAnsi="Calibri" w:cs="Calibri"/>
          <w:i/>
          <w:iCs/>
          <w:sz w:val="20"/>
        </w:rPr>
        <w:t>’, bovenaan de voorlaatste alinea.</w:t>
      </w:r>
      <w:r w:rsidRPr="00837D85">
        <w:rPr>
          <w:rFonts w:ascii="Calibri" w:eastAsia="Calibri" w:hAnsi="Calibri" w:cs="Calibri"/>
          <w:sz w:val="20"/>
        </w:rPr>
        <w:t xml:space="preserve"> Na het voorleesverhaal kun je de woorden uit de bingokaart nader toelichten. </w:t>
      </w:r>
      <w:r w:rsidRPr="00837D85">
        <w:rPr>
          <w:rFonts w:ascii="Calibri" w:eastAsia="Calibri" w:hAnsi="Calibri" w:cs="Calibri"/>
          <w:i/>
          <w:iCs/>
          <w:sz w:val="20"/>
        </w:rPr>
        <w:t>Didactiek: weet iemand in de</w:t>
      </w:r>
      <w:r w:rsidRPr="00837D85">
        <w:rPr>
          <w:rFonts w:ascii="Calibri" w:eastAsia="Calibri" w:hAnsi="Calibri" w:cs="Calibri"/>
          <w:sz w:val="20"/>
        </w:rPr>
        <w:t xml:space="preserve"> </w:t>
      </w:r>
      <w:r w:rsidRPr="00837D85">
        <w:rPr>
          <w:rFonts w:ascii="Calibri" w:eastAsia="Calibri" w:hAnsi="Calibri" w:cs="Calibri"/>
          <w:i/>
          <w:iCs/>
          <w:sz w:val="20"/>
        </w:rPr>
        <w:t>klas wat het woord betekent? Of in de context van het verhaal? Niemand een idee? Dan iets moois om op</w:t>
      </w:r>
      <w:r w:rsidRPr="00837D85">
        <w:rPr>
          <w:rFonts w:ascii="Calibri" w:eastAsia="Calibri" w:hAnsi="Calibri" w:cs="Calibri"/>
          <w:sz w:val="20"/>
        </w:rPr>
        <w:t xml:space="preserve"> </w:t>
      </w:r>
      <w:r w:rsidRPr="00837D85">
        <w:rPr>
          <w:rFonts w:ascii="Calibri" w:eastAsia="Calibri" w:hAnsi="Calibri" w:cs="Calibri"/>
          <w:i/>
          <w:iCs/>
          <w:sz w:val="20"/>
        </w:rPr>
        <w:t xml:space="preserve">bezoek bij </w:t>
      </w:r>
      <w:proofErr w:type="spellStart"/>
      <w:r w:rsidRPr="00837D85">
        <w:rPr>
          <w:rFonts w:ascii="Calibri" w:eastAsia="Calibri" w:hAnsi="Calibri" w:cs="Calibri"/>
          <w:i/>
          <w:iCs/>
          <w:sz w:val="20"/>
        </w:rPr>
        <w:t>Eungs</w:t>
      </w:r>
      <w:proofErr w:type="spellEnd"/>
      <w:r w:rsidRPr="00837D85">
        <w:rPr>
          <w:rFonts w:ascii="Calibri" w:eastAsia="Calibri" w:hAnsi="Calibri" w:cs="Calibri"/>
          <w:i/>
          <w:iCs/>
          <w:sz w:val="20"/>
        </w:rPr>
        <w:t xml:space="preserve"> </w:t>
      </w:r>
      <w:proofErr w:type="spellStart"/>
      <w:r w:rsidRPr="00837D85">
        <w:rPr>
          <w:rFonts w:ascii="Calibri" w:eastAsia="Calibri" w:hAnsi="Calibri" w:cs="Calibri"/>
          <w:i/>
          <w:iCs/>
          <w:sz w:val="20"/>
        </w:rPr>
        <w:t>Schöppe</w:t>
      </w:r>
      <w:proofErr w:type="spellEnd"/>
      <w:r w:rsidRPr="00837D85">
        <w:rPr>
          <w:rFonts w:ascii="Calibri" w:eastAsia="Calibri" w:hAnsi="Calibri" w:cs="Calibri"/>
          <w:i/>
          <w:iCs/>
          <w:sz w:val="20"/>
        </w:rPr>
        <w:t xml:space="preserve"> na te vragen!</w:t>
      </w:r>
    </w:p>
    <w:p w:rsidR="00837D85" w:rsidRPr="00837D85" w:rsidRDefault="00837D85" w:rsidP="00837D85">
      <w:pPr>
        <w:spacing w:after="0" w:line="240" w:lineRule="auto"/>
        <w:rPr>
          <w:rFonts w:ascii="Calibri" w:eastAsia="Calibri" w:hAnsi="Calibri" w:cs="Calibri"/>
          <w:i/>
          <w:iCs/>
          <w:sz w:val="20"/>
        </w:rPr>
      </w:pPr>
    </w:p>
    <w:tbl>
      <w:tblPr>
        <w:tblW w:w="0" w:type="auto"/>
        <w:tblLook w:val="04A0" w:firstRow="1" w:lastRow="0" w:firstColumn="1" w:lastColumn="0" w:noHBand="0" w:noVBand="1"/>
      </w:tblPr>
      <w:tblGrid>
        <w:gridCol w:w="1463"/>
        <w:gridCol w:w="2927"/>
      </w:tblGrid>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Schöppe</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Schöppe</w:t>
            </w:r>
            <w:proofErr w:type="spellEnd"/>
            <w:r w:rsidRPr="00837D85">
              <w:rPr>
                <w:rFonts w:ascii="Calibri" w:eastAsia="Calibri" w:hAnsi="Calibri" w:cs="Calibri"/>
                <w:sz w:val="20"/>
                <w:szCs w:val="20"/>
              </w:rPr>
              <w:t xml:space="preserve"> boerenschuur</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Put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Put waterreservoir</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spinnewiel</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spinnewiel</w:t>
            </w:r>
            <w:proofErr w:type="spellEnd"/>
            <w:r w:rsidRPr="00837D85">
              <w:rPr>
                <w:rFonts w:ascii="Calibri" w:eastAsia="Calibri" w:hAnsi="Calibri" w:cs="Calibri"/>
                <w:sz w:val="20"/>
                <w:szCs w:val="20"/>
              </w:rPr>
              <w:t xml:space="preserve"> machine om uit schapenwol draad te draaien (spinnen), die je door op een pedaal te trappen laat draaien</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kroplap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blouse</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kakstoel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kinderstoel</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baaienrok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onderjurk</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stoppen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stoppen gaten in de gebreide kleding (vaak sokken) dicht maken met garen</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wiem</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plafondbalken voor bewaren van bijvoorbeeld worst</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stroate</w:t>
            </w:r>
            <w:proofErr w:type="spellEnd"/>
            <w:r w:rsidRPr="00837D85">
              <w:rPr>
                <w:rFonts w:ascii="Calibri" w:eastAsia="Calibri" w:hAnsi="Calibri" w:cs="Calibri"/>
                <w:sz w:val="20"/>
                <w:szCs w:val="20"/>
              </w:rPr>
              <w:t xml:space="preserve"> keren</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straat vegen</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hiele</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ruimte boven de stal voor hooi</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balans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weegschaal</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weckfles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bewaarpot</w:t>
            </w:r>
            <w:proofErr w:type="spellEnd"/>
            <w:r w:rsidRPr="00837D85">
              <w:rPr>
                <w:rFonts w:ascii="Calibri" w:eastAsia="Calibri" w:hAnsi="Calibri" w:cs="Calibri"/>
                <w:sz w:val="20"/>
                <w:szCs w:val="20"/>
              </w:rPr>
              <w:t xml:space="preserve"> voor ingemaakt eten</w:t>
            </w:r>
          </w:p>
        </w:tc>
      </w:tr>
      <w:tr w:rsidR="00837D85" w:rsidRPr="00837D85" w:rsidTr="00A51D2C">
        <w:tc>
          <w:tcPr>
            <w:tcW w:w="1463" w:type="dxa"/>
          </w:tcPr>
          <w:p w:rsidR="00837D85" w:rsidRPr="00837D85" w:rsidRDefault="00837D85" w:rsidP="00837D85">
            <w:pPr>
              <w:rPr>
                <w:rFonts w:ascii="Calibri" w:eastAsia="Calibri" w:hAnsi="Calibri" w:cs="Calibri"/>
                <w:sz w:val="20"/>
              </w:rPr>
            </w:pPr>
            <w:proofErr w:type="spellStart"/>
            <w:r w:rsidRPr="00837D85">
              <w:rPr>
                <w:rFonts w:ascii="Calibri" w:eastAsia="Calibri" w:hAnsi="Calibri" w:cs="Calibri"/>
                <w:sz w:val="20"/>
                <w:szCs w:val="20"/>
              </w:rPr>
              <w:t>tuugkist</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rPr>
                <w:rFonts w:ascii="Calibri" w:eastAsia="Calibri" w:hAnsi="Calibri" w:cs="Calibri"/>
                <w:sz w:val="20"/>
              </w:rPr>
            </w:pPr>
            <w:r w:rsidRPr="00837D85">
              <w:rPr>
                <w:rFonts w:ascii="Calibri" w:eastAsia="Calibri" w:hAnsi="Calibri" w:cs="Calibri"/>
                <w:sz w:val="20"/>
                <w:szCs w:val="20"/>
              </w:rPr>
              <w:t>kist om kleren in te bewaren (in plaat van een kast</w:t>
            </w:r>
          </w:p>
        </w:tc>
      </w:tr>
    </w:tbl>
    <w:tbl>
      <w:tblPr>
        <w:tblpPr w:leftFromText="180" w:rightFromText="180" w:vertAnchor="text" w:horzAnchor="margin" w:tblpXSpec="right" w:tblpY="-5030"/>
        <w:tblW w:w="0" w:type="auto"/>
        <w:tblLook w:val="04A0" w:firstRow="1" w:lastRow="0" w:firstColumn="1" w:lastColumn="0" w:noHBand="0" w:noVBand="1"/>
      </w:tblPr>
      <w:tblGrid>
        <w:gridCol w:w="1463"/>
        <w:gridCol w:w="2927"/>
      </w:tblGrid>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goastok</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wandelstok</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vaa</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papa</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bullebak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‘spook’ onderin een waterput</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noszak</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naadzak</w:t>
            </w:r>
            <w:proofErr w:type="spellEnd"/>
            <w:r w:rsidRPr="00837D85">
              <w:rPr>
                <w:rFonts w:ascii="Calibri" w:eastAsia="Calibri" w:hAnsi="Calibri" w:cs="Calibri"/>
                <w:sz w:val="20"/>
                <w:szCs w:val="20"/>
              </w:rPr>
              <w:t xml:space="preserve"> onder de rok, in plaats  van een handtas</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lindeboom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een soort boom, met heel mooie  en lekker ruikende bloesem</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hoale</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getande stang boven open vuur</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speene</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keukenkast (servies en eten)</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moo</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mama</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wafeltjesijzer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ijzer om </w:t>
            </w:r>
            <w:proofErr w:type="spellStart"/>
            <w:r w:rsidRPr="00837D85">
              <w:rPr>
                <w:rFonts w:ascii="Calibri" w:eastAsia="Calibri" w:hAnsi="Calibri" w:cs="Calibri"/>
                <w:sz w:val="20"/>
                <w:szCs w:val="20"/>
              </w:rPr>
              <w:t>knieperties</w:t>
            </w:r>
            <w:proofErr w:type="spellEnd"/>
            <w:r w:rsidRPr="00837D85">
              <w:rPr>
                <w:rFonts w:ascii="Calibri" w:eastAsia="Calibri" w:hAnsi="Calibri" w:cs="Calibri"/>
                <w:sz w:val="20"/>
                <w:szCs w:val="20"/>
              </w:rPr>
              <w:t xml:space="preserve"> in te maken</w:t>
            </w:r>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simmesetje</w:t>
            </w:r>
            <w:proofErr w:type="spellEnd"/>
            <w:r w:rsidRPr="00837D85">
              <w:rPr>
                <w:rFonts w:ascii="Calibri" w:eastAsia="Calibri" w:hAnsi="Calibri" w:cs="Calibri"/>
                <w:sz w:val="20"/>
                <w:szCs w:val="20"/>
              </w:rPr>
              <w:t xml:space="preserve">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proofErr w:type="spellStart"/>
            <w:r w:rsidRPr="00837D85">
              <w:rPr>
                <w:rFonts w:ascii="Calibri" w:eastAsia="Calibri" w:hAnsi="Calibri" w:cs="Calibri"/>
                <w:sz w:val="20"/>
                <w:szCs w:val="20"/>
              </w:rPr>
              <w:t>Onderbloesje</w:t>
            </w:r>
            <w:proofErr w:type="spellEnd"/>
          </w:p>
        </w:tc>
      </w:tr>
      <w:tr w:rsidR="00837D85" w:rsidRPr="00837D85" w:rsidTr="00A51D2C">
        <w:tc>
          <w:tcPr>
            <w:tcW w:w="1463"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 xml:space="preserve">stoof </w:t>
            </w:r>
          </w:p>
        </w:tc>
        <w:tc>
          <w:tcPr>
            <w:tcW w:w="2927" w:type="dxa"/>
          </w:tcPr>
          <w:p w:rsidR="00837D85" w:rsidRPr="00837D85" w:rsidRDefault="00837D85" w:rsidP="00837D85">
            <w:pPr>
              <w:autoSpaceDE w:val="0"/>
              <w:autoSpaceDN w:val="0"/>
              <w:adjustRightInd w:val="0"/>
              <w:spacing w:after="0" w:line="240" w:lineRule="auto"/>
              <w:rPr>
                <w:rFonts w:ascii="Calibri" w:eastAsia="Calibri" w:hAnsi="Calibri" w:cs="Calibri"/>
                <w:sz w:val="20"/>
                <w:szCs w:val="20"/>
              </w:rPr>
            </w:pPr>
            <w:r w:rsidRPr="00837D85">
              <w:rPr>
                <w:rFonts w:ascii="Calibri" w:eastAsia="Calibri" w:hAnsi="Calibri" w:cs="Calibri"/>
                <w:sz w:val="20"/>
                <w:szCs w:val="20"/>
              </w:rPr>
              <w:t>een soort houten kruik voor onder je voeten</w:t>
            </w:r>
          </w:p>
        </w:tc>
      </w:tr>
      <w:tr w:rsidR="00837D85" w:rsidRPr="00837D85" w:rsidTr="00A51D2C">
        <w:tc>
          <w:tcPr>
            <w:tcW w:w="1463" w:type="dxa"/>
          </w:tcPr>
          <w:p w:rsidR="00837D85" w:rsidRPr="00837D85" w:rsidRDefault="00837D85" w:rsidP="00837D85">
            <w:pPr>
              <w:rPr>
                <w:rFonts w:ascii="Calibri" w:eastAsia="Calibri" w:hAnsi="Calibri" w:cs="Calibri"/>
                <w:sz w:val="20"/>
              </w:rPr>
            </w:pPr>
            <w:r w:rsidRPr="00837D85">
              <w:rPr>
                <w:rFonts w:ascii="Calibri" w:eastAsia="Calibri" w:hAnsi="Calibri" w:cs="Calibri"/>
                <w:sz w:val="20"/>
                <w:szCs w:val="20"/>
              </w:rPr>
              <w:t>briket</w:t>
            </w:r>
          </w:p>
        </w:tc>
        <w:tc>
          <w:tcPr>
            <w:tcW w:w="2927" w:type="dxa"/>
          </w:tcPr>
          <w:p w:rsidR="00837D85" w:rsidRPr="00837D85" w:rsidRDefault="00837D85" w:rsidP="00837D85">
            <w:pPr>
              <w:rPr>
                <w:rFonts w:ascii="Calibri" w:eastAsia="Calibri" w:hAnsi="Calibri" w:cs="Calibri"/>
                <w:sz w:val="20"/>
              </w:rPr>
            </w:pPr>
            <w:r w:rsidRPr="00837D85">
              <w:rPr>
                <w:rFonts w:ascii="Calibri" w:eastAsia="Calibri" w:hAnsi="Calibri" w:cs="Calibri"/>
                <w:sz w:val="20"/>
                <w:szCs w:val="20"/>
              </w:rPr>
              <w:t>blok van houtskool voor in de stoof</w:t>
            </w:r>
          </w:p>
        </w:tc>
      </w:tr>
    </w:tbl>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Opdracht 1 </w:t>
      </w:r>
      <w:r w:rsidRPr="00837D85">
        <w:rPr>
          <w:rFonts w:ascii="Calibri" w:eastAsia="Calibri" w:hAnsi="Calibri" w:cs="Calibri"/>
          <w:sz w:val="20"/>
        </w:rPr>
        <w:t>Boerderijwoordenbingo</w:t>
      </w:r>
    </w:p>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Klassengesprek </w:t>
      </w:r>
      <w:r w:rsidRPr="00837D85">
        <w:rPr>
          <w:rFonts w:ascii="Calibri" w:eastAsia="Calibri" w:hAnsi="Calibri" w:cs="Calibri"/>
          <w:sz w:val="20"/>
        </w:rPr>
        <w:t xml:space="preserve">Wat vonden de kinderen van het verhaal? Wat kenden ze wel en niet? Zouden ze in de tijd van Derk en </w:t>
      </w:r>
      <w:proofErr w:type="spellStart"/>
      <w:r w:rsidRPr="00837D85">
        <w:rPr>
          <w:rFonts w:ascii="Calibri" w:eastAsia="Calibri" w:hAnsi="Calibri" w:cs="Calibri"/>
          <w:sz w:val="20"/>
        </w:rPr>
        <w:t>Hendriekske</w:t>
      </w:r>
      <w:proofErr w:type="spellEnd"/>
      <w:r w:rsidRPr="00837D85">
        <w:rPr>
          <w:rFonts w:ascii="Calibri" w:eastAsia="Calibri" w:hAnsi="Calibri" w:cs="Calibri"/>
          <w:sz w:val="20"/>
        </w:rPr>
        <w:t xml:space="preserve"> willen leven? Waarom wel of niet? Zouden ze wel of niet met hun grootouders in één huis willen wonen?</w:t>
      </w:r>
    </w:p>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Aankondigen bezoek </w:t>
      </w:r>
      <w:r w:rsidRPr="00837D85">
        <w:rPr>
          <w:rFonts w:ascii="Calibri" w:eastAsia="Calibri" w:hAnsi="Calibri" w:cs="Calibri"/>
          <w:sz w:val="20"/>
        </w:rPr>
        <w:t xml:space="preserve">We gaan op bezoek bij </w:t>
      </w:r>
      <w:proofErr w:type="spellStart"/>
      <w:r w:rsidRPr="00837D85">
        <w:rPr>
          <w:rFonts w:ascii="Calibri" w:eastAsia="Calibri" w:hAnsi="Calibri" w:cs="Calibri"/>
          <w:sz w:val="20"/>
        </w:rPr>
        <w:t>Eungs</w:t>
      </w:r>
      <w:proofErr w:type="spellEnd"/>
      <w:r w:rsidRPr="00837D85">
        <w:rPr>
          <w:rFonts w:ascii="Calibri" w:eastAsia="Calibri" w:hAnsi="Calibri" w:cs="Calibri"/>
          <w:sz w:val="20"/>
        </w:rPr>
        <w:t xml:space="preserve"> </w:t>
      </w:r>
      <w:proofErr w:type="spellStart"/>
      <w:r w:rsidRPr="00837D85">
        <w:rPr>
          <w:rFonts w:ascii="Calibri" w:eastAsia="Calibri" w:hAnsi="Calibri" w:cs="Calibri"/>
          <w:sz w:val="20"/>
        </w:rPr>
        <w:t>Schöppe</w:t>
      </w:r>
      <w:proofErr w:type="spellEnd"/>
      <w:r w:rsidRPr="00837D85">
        <w:rPr>
          <w:rFonts w:ascii="Calibri" w:eastAsia="Calibri" w:hAnsi="Calibri" w:cs="Calibri"/>
          <w:sz w:val="20"/>
        </w:rPr>
        <w:t>, om zelf mee te maken hoe het zou zijn om rond 1900 op een boerderij te leven.</w:t>
      </w:r>
    </w:p>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Opdracht 2 </w:t>
      </w:r>
      <w:r w:rsidRPr="00837D85">
        <w:rPr>
          <w:rFonts w:ascii="Calibri" w:eastAsia="Calibri" w:hAnsi="Calibri" w:cs="Calibri"/>
          <w:sz w:val="20"/>
        </w:rPr>
        <w:t>Noteer drie dingen over het leven op een boerderij rond 1900 die je al weet.</w:t>
      </w:r>
    </w:p>
    <w:p w:rsidR="00837D85" w:rsidRPr="00837D85" w:rsidRDefault="00837D85" w:rsidP="00837D85">
      <w:pPr>
        <w:spacing w:after="0" w:line="240" w:lineRule="auto"/>
        <w:rPr>
          <w:rFonts w:ascii="Calibri" w:eastAsia="Calibri" w:hAnsi="Calibri" w:cs="Calibri"/>
          <w:i/>
          <w:iCs/>
          <w:sz w:val="20"/>
        </w:rPr>
      </w:pPr>
      <w:r w:rsidRPr="00837D85">
        <w:rPr>
          <w:rFonts w:ascii="Calibri" w:eastAsia="Calibri" w:hAnsi="Calibri" w:cs="Calibri"/>
          <w:b/>
          <w:bCs/>
          <w:sz w:val="20"/>
        </w:rPr>
        <w:t xml:space="preserve">Opdracht 3 </w:t>
      </w:r>
      <w:r w:rsidRPr="00837D85">
        <w:rPr>
          <w:rFonts w:ascii="Calibri" w:eastAsia="Calibri" w:hAnsi="Calibri" w:cs="Calibri"/>
          <w:sz w:val="20"/>
        </w:rPr>
        <w:t>Noteer twee vragen over het leven op een boerderij waar je graag antwoord op wil krijgen</w:t>
      </w:r>
      <w:r w:rsidRPr="00837D85">
        <w:rPr>
          <w:rFonts w:ascii="Calibri" w:eastAsia="Calibri" w:hAnsi="Calibri" w:cs="Calibri"/>
          <w:i/>
          <w:iCs/>
          <w:sz w:val="20"/>
        </w:rPr>
        <w:t>?</w:t>
      </w:r>
    </w:p>
    <w:p w:rsidR="00837D85" w:rsidRPr="00837D85" w:rsidRDefault="00837D85" w:rsidP="00837D85">
      <w:pPr>
        <w:spacing w:after="0" w:line="240" w:lineRule="auto"/>
        <w:rPr>
          <w:rFonts w:ascii="Calibri" w:eastAsia="Calibri" w:hAnsi="Calibri" w:cs="Calibri"/>
          <w:sz w:val="20"/>
        </w:rPr>
      </w:pPr>
      <w:r w:rsidRPr="00837D85">
        <w:rPr>
          <w:rFonts w:ascii="Calibri" w:eastAsia="Calibri" w:hAnsi="Calibri" w:cs="Calibri"/>
          <w:b/>
          <w:bCs/>
          <w:sz w:val="20"/>
        </w:rPr>
        <w:t xml:space="preserve">Regels en afspraken </w:t>
      </w:r>
      <w:r w:rsidRPr="00837D85">
        <w:rPr>
          <w:rFonts w:ascii="Calibri" w:eastAsia="Calibri" w:hAnsi="Calibri" w:cs="Calibri"/>
          <w:sz w:val="20"/>
        </w:rPr>
        <w:t>Niet rennen in het museum. Bekijk alles in het museum goed, want in les 3, als we weer terug op school zijn, mag je iets moois uit het museum tekenen.</w:t>
      </w:r>
    </w:p>
    <w:p w:rsidR="0065656F" w:rsidRPr="00837D85" w:rsidRDefault="0065656F">
      <w:pPr>
        <w:rPr>
          <w:rFonts w:ascii="Calibri" w:eastAsia="Calibri" w:hAnsi="Calibri" w:cs="Calibri"/>
          <w:sz w:val="20"/>
        </w:rPr>
      </w:pPr>
      <w:bookmarkStart w:id="0" w:name="_GoBack"/>
      <w:bookmarkEnd w:id="0"/>
    </w:p>
    <w:sectPr w:rsidR="0065656F" w:rsidRPr="00837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85"/>
    <w:rsid w:val="0065656F"/>
    <w:rsid w:val="00837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C44E"/>
  <w15:chartTrackingRefBased/>
  <w15:docId w15:val="{5FC06844-F814-4F9F-B5F2-C08F806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7D85"/>
    <w:pPr>
      <w:spacing w:after="0" w:line="240" w:lineRule="auto"/>
    </w:pPr>
    <w:rPr>
      <w:rFonts w:ascii="Arial" w:hAnsi="Arial" w:cs="Arial"/>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2019-08-15T16:42:00Z</dcterms:created>
  <dcterms:modified xsi:type="dcterms:W3CDTF">2019-08-15T16:42:00Z</dcterms:modified>
</cp:coreProperties>
</file>