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016"/>
      </w:tblGrid>
      <w:tr w:rsidR="004B334C" w:rsidRPr="004B334C" w:rsidTr="00A51D2C">
        <w:trPr>
          <w:trHeight w:val="426"/>
        </w:trPr>
        <w:tc>
          <w:tcPr>
            <w:tcW w:w="9016" w:type="dxa"/>
            <w:tcBorders>
              <w:top w:val="nil"/>
              <w:left w:val="nil"/>
              <w:bottom w:val="nil"/>
              <w:right w:val="nil"/>
            </w:tcBorders>
            <w:shd w:val="clear" w:color="auto" w:fill="E32D91"/>
            <w:vAlign w:val="center"/>
          </w:tcPr>
          <w:p w:rsidR="004B334C" w:rsidRPr="004B334C" w:rsidRDefault="004B334C" w:rsidP="004B334C">
            <w:pPr>
              <w:autoSpaceDE w:val="0"/>
              <w:autoSpaceDN w:val="0"/>
              <w:adjustRightInd w:val="0"/>
              <w:rPr>
                <w:rFonts w:ascii="Calibri" w:eastAsia="Calibri" w:hAnsi="Calibri" w:cs="Calibri"/>
                <w:b/>
                <w:bCs/>
                <w:color w:val="781048"/>
                <w:sz w:val="20"/>
                <w:szCs w:val="20"/>
              </w:rPr>
            </w:pPr>
            <w:r w:rsidRPr="004B334C">
              <w:rPr>
                <w:rFonts w:ascii="Calibri" w:eastAsia="Calibri" w:hAnsi="Calibri" w:cs="Calibri"/>
                <w:b/>
                <w:bCs/>
                <w:color w:val="FFFFFF"/>
                <w:sz w:val="20"/>
              </w:rPr>
              <w:t>ACHTERGRONDINFORMATIE VOOR DE LEERKRACHT</w:t>
            </w:r>
          </w:p>
        </w:tc>
      </w:tr>
    </w:tbl>
    <w:p w:rsidR="004B334C" w:rsidRPr="004B334C" w:rsidRDefault="004B334C" w:rsidP="004B334C">
      <w:pPr>
        <w:autoSpaceDE w:val="0"/>
        <w:autoSpaceDN w:val="0"/>
        <w:adjustRightInd w:val="0"/>
        <w:spacing w:after="0" w:line="240" w:lineRule="auto"/>
        <w:rPr>
          <w:rFonts w:ascii="Calibri Light" w:eastAsia="Calibri" w:hAnsi="Calibri Light" w:cs="Calibri Light"/>
          <w:b/>
          <w:bCs/>
          <w:color w:val="781048"/>
          <w:sz w:val="20"/>
          <w:szCs w:val="20"/>
        </w:rPr>
      </w:pPr>
    </w:p>
    <w:p w:rsidR="004B334C" w:rsidRPr="004B334C" w:rsidRDefault="004B334C" w:rsidP="004B334C">
      <w:pPr>
        <w:autoSpaceDE w:val="0"/>
        <w:autoSpaceDN w:val="0"/>
        <w:adjustRightInd w:val="0"/>
        <w:spacing w:after="0" w:line="240" w:lineRule="auto"/>
        <w:rPr>
          <w:rFonts w:ascii="Calibri Light" w:eastAsia="Calibri" w:hAnsi="Calibri Light" w:cs="Calibri Light"/>
          <w:b/>
          <w:bCs/>
          <w:color w:val="781048"/>
          <w:sz w:val="20"/>
          <w:szCs w:val="20"/>
        </w:rPr>
      </w:pPr>
      <w:r w:rsidRPr="004B334C">
        <w:rPr>
          <w:rFonts w:ascii="Calibri Light" w:eastAsia="Calibri" w:hAnsi="Calibri Light" w:cs="Calibri Light"/>
          <w:b/>
          <w:bCs/>
          <w:color w:val="781048"/>
          <w:sz w:val="20"/>
          <w:szCs w:val="20"/>
        </w:rPr>
        <w:t>ALGEMEEN</w:t>
      </w:r>
    </w:p>
    <w:p w:rsidR="004B334C" w:rsidRPr="004B334C" w:rsidRDefault="004B334C" w:rsidP="004B334C">
      <w:pPr>
        <w:autoSpaceDE w:val="0"/>
        <w:autoSpaceDN w:val="0"/>
        <w:adjustRightInd w:val="0"/>
        <w:spacing w:after="0" w:line="240" w:lineRule="auto"/>
        <w:rPr>
          <w:rFonts w:ascii="Calibri-Bold" w:eastAsia="Calibri" w:hAnsi="Calibri-Bold" w:cs="Calibri-Bold"/>
          <w:b/>
          <w:bCs/>
          <w:color w:val="781048"/>
          <w:sz w:val="20"/>
          <w:szCs w:val="20"/>
        </w:rPr>
      </w:pPr>
    </w:p>
    <w:p w:rsidR="004B334C" w:rsidRPr="004B334C" w:rsidRDefault="004B334C" w:rsidP="004B334C">
      <w:pPr>
        <w:autoSpaceDE w:val="0"/>
        <w:autoSpaceDN w:val="0"/>
        <w:adjustRightInd w:val="0"/>
        <w:spacing w:after="0" w:line="240" w:lineRule="auto"/>
        <w:rPr>
          <w:rFonts w:ascii="Calibri" w:eastAsia="Calibri" w:hAnsi="Calibri" w:cs="Calibri"/>
          <w:color w:val="000000"/>
          <w:sz w:val="20"/>
          <w:szCs w:val="20"/>
        </w:rPr>
      </w:pPr>
      <w:r w:rsidRPr="004B334C">
        <w:rPr>
          <w:rFonts w:ascii="Calibri" w:eastAsia="Calibri" w:hAnsi="Calibri" w:cs="Calibri"/>
          <w:color w:val="000000"/>
          <w:sz w:val="20"/>
          <w:szCs w:val="20"/>
        </w:rPr>
        <w:t xml:space="preserve">In dit project gaan leerlingen aan de slag met het thema </w:t>
      </w:r>
      <w:r w:rsidRPr="004B334C">
        <w:rPr>
          <w:rFonts w:ascii="Calibri" w:eastAsia="Calibri" w:hAnsi="Calibri" w:cs="Calibri"/>
          <w:b/>
          <w:bCs/>
          <w:color w:val="000000"/>
          <w:sz w:val="20"/>
          <w:szCs w:val="20"/>
        </w:rPr>
        <w:t>‘het leven van vroeger’</w:t>
      </w:r>
      <w:r w:rsidRPr="004B334C">
        <w:rPr>
          <w:rFonts w:ascii="Calibri" w:eastAsia="Calibri" w:hAnsi="Calibri" w:cs="Calibri"/>
          <w:color w:val="000000"/>
          <w:sz w:val="20"/>
          <w:szCs w:val="20"/>
        </w:rPr>
        <w:t xml:space="preserve">. In drie lessen ontdekken ze hoe kinderen toen veiligheid en gezelligheid geboden werd, waar ze zich mee bezighielden, hoe ze leerden en hoe hun inzet werd gewaardeerd. Als onderdeel daarvan brengen ze een bezoek aan </w:t>
      </w:r>
      <w:proofErr w:type="spellStart"/>
      <w:r w:rsidRPr="004B334C">
        <w:rPr>
          <w:rFonts w:ascii="Calibri" w:eastAsia="Calibri" w:hAnsi="Calibri" w:cs="Calibri"/>
          <w:b/>
          <w:bCs/>
          <w:color w:val="000000"/>
          <w:sz w:val="20"/>
          <w:szCs w:val="20"/>
        </w:rPr>
        <w:t>Eungs</w:t>
      </w:r>
      <w:proofErr w:type="spellEnd"/>
      <w:r w:rsidRPr="004B334C">
        <w:rPr>
          <w:rFonts w:ascii="Calibri" w:eastAsia="Calibri" w:hAnsi="Calibri" w:cs="Calibri"/>
          <w:b/>
          <w:bCs/>
          <w:color w:val="000000"/>
          <w:sz w:val="20"/>
          <w:szCs w:val="20"/>
        </w:rPr>
        <w:t xml:space="preserve"> </w:t>
      </w:r>
      <w:proofErr w:type="spellStart"/>
      <w:r w:rsidRPr="004B334C">
        <w:rPr>
          <w:rFonts w:ascii="Calibri" w:eastAsia="Calibri" w:hAnsi="Calibri" w:cs="Calibri"/>
          <w:b/>
          <w:bCs/>
          <w:color w:val="000000"/>
          <w:sz w:val="20"/>
          <w:szCs w:val="20"/>
        </w:rPr>
        <w:t>Schöppe</w:t>
      </w:r>
      <w:proofErr w:type="spellEnd"/>
      <w:r w:rsidRPr="004B334C">
        <w:rPr>
          <w:rFonts w:ascii="Calibri" w:eastAsia="Calibri" w:hAnsi="Calibri" w:cs="Calibri"/>
          <w:b/>
          <w:bCs/>
          <w:color w:val="000000"/>
          <w:sz w:val="20"/>
          <w:szCs w:val="20"/>
        </w:rPr>
        <w:t xml:space="preserve"> </w:t>
      </w:r>
      <w:r w:rsidRPr="004B334C">
        <w:rPr>
          <w:rFonts w:ascii="Calibri" w:eastAsia="Calibri" w:hAnsi="Calibri" w:cs="Calibri"/>
          <w:color w:val="000000"/>
          <w:sz w:val="20"/>
          <w:szCs w:val="20"/>
        </w:rPr>
        <w:t>en reflecteren ze op het leven van vroeger.</w:t>
      </w:r>
    </w:p>
    <w:p w:rsidR="004B334C" w:rsidRPr="004B334C" w:rsidRDefault="004B334C" w:rsidP="004B334C">
      <w:pPr>
        <w:autoSpaceDE w:val="0"/>
        <w:autoSpaceDN w:val="0"/>
        <w:adjustRightInd w:val="0"/>
        <w:spacing w:after="0" w:line="240" w:lineRule="auto"/>
        <w:rPr>
          <w:rFonts w:ascii="Calibri" w:eastAsia="Calibri" w:hAnsi="Calibri" w:cs="Calibri"/>
          <w:color w:val="000000"/>
          <w:sz w:val="20"/>
          <w:szCs w:val="20"/>
        </w:rPr>
      </w:pPr>
    </w:p>
    <w:p w:rsidR="004B334C" w:rsidRPr="004B334C" w:rsidRDefault="004B334C" w:rsidP="004B334C">
      <w:pPr>
        <w:autoSpaceDE w:val="0"/>
        <w:autoSpaceDN w:val="0"/>
        <w:adjustRightInd w:val="0"/>
        <w:spacing w:after="0" w:line="240" w:lineRule="auto"/>
        <w:rPr>
          <w:rFonts w:ascii="Calibri" w:eastAsia="Calibri" w:hAnsi="Calibri" w:cs="Calibri"/>
          <w:color w:val="000000"/>
          <w:sz w:val="20"/>
          <w:szCs w:val="20"/>
        </w:rPr>
      </w:pPr>
      <w:r w:rsidRPr="004B334C">
        <w:rPr>
          <w:rFonts w:ascii="Calibri" w:eastAsia="Calibri" w:hAnsi="Calibri" w:cs="Calibri"/>
          <w:color w:val="000000"/>
          <w:sz w:val="20"/>
          <w:szCs w:val="20"/>
        </w:rPr>
        <w:t>Aan de orde komen de volgende twee kernthema’s:</w:t>
      </w:r>
    </w:p>
    <w:p w:rsidR="004B334C" w:rsidRPr="004B334C" w:rsidRDefault="004B334C" w:rsidP="004B334C">
      <w:pPr>
        <w:numPr>
          <w:ilvl w:val="0"/>
          <w:numId w:val="2"/>
        </w:numPr>
        <w:autoSpaceDE w:val="0"/>
        <w:autoSpaceDN w:val="0"/>
        <w:adjustRightInd w:val="0"/>
        <w:spacing w:after="0" w:line="240" w:lineRule="auto"/>
        <w:contextualSpacing/>
        <w:rPr>
          <w:rFonts w:ascii="Calibri" w:eastAsia="Calibri" w:hAnsi="Calibri" w:cs="Calibri"/>
          <w:color w:val="000000"/>
          <w:sz w:val="20"/>
          <w:szCs w:val="20"/>
        </w:rPr>
      </w:pPr>
      <w:r w:rsidRPr="004B334C">
        <w:rPr>
          <w:rFonts w:ascii="Calibri" w:eastAsia="Calibri" w:hAnsi="Calibri" w:cs="Calibri"/>
          <w:color w:val="000000"/>
          <w:sz w:val="20"/>
          <w:szCs w:val="20"/>
        </w:rPr>
        <w:t>De cultuur (normen en waarden) van rond 1900</w:t>
      </w:r>
    </w:p>
    <w:p w:rsidR="004B334C" w:rsidRPr="004B334C" w:rsidRDefault="004B334C" w:rsidP="004B334C">
      <w:pPr>
        <w:numPr>
          <w:ilvl w:val="0"/>
          <w:numId w:val="2"/>
        </w:numPr>
        <w:autoSpaceDE w:val="0"/>
        <w:autoSpaceDN w:val="0"/>
        <w:adjustRightInd w:val="0"/>
        <w:spacing w:after="0" w:line="240" w:lineRule="auto"/>
        <w:contextualSpacing/>
        <w:rPr>
          <w:rFonts w:ascii="Calibri" w:eastAsia="Calibri" w:hAnsi="Calibri" w:cs="Calibri"/>
          <w:color w:val="000000"/>
          <w:sz w:val="20"/>
          <w:szCs w:val="20"/>
        </w:rPr>
      </w:pPr>
      <w:r w:rsidRPr="004B334C">
        <w:rPr>
          <w:rFonts w:ascii="Calibri" w:eastAsia="Calibri" w:hAnsi="Calibri" w:cs="Calibri"/>
          <w:color w:val="000000"/>
          <w:sz w:val="20"/>
          <w:szCs w:val="20"/>
        </w:rPr>
        <w:t>De sociale omgangsvormen tussen ouders, grootouders en kinderen rond 1900</w:t>
      </w:r>
    </w:p>
    <w:p w:rsidR="004B334C" w:rsidRPr="004B334C" w:rsidRDefault="004B334C" w:rsidP="004B334C">
      <w:pPr>
        <w:autoSpaceDE w:val="0"/>
        <w:autoSpaceDN w:val="0"/>
        <w:adjustRightInd w:val="0"/>
        <w:spacing w:after="0" w:line="240" w:lineRule="auto"/>
        <w:rPr>
          <w:rFonts w:ascii="Calibri" w:eastAsia="Calibri" w:hAnsi="Calibri" w:cs="Calibri"/>
          <w:color w:val="000000"/>
          <w:sz w:val="20"/>
          <w:szCs w:val="20"/>
        </w:rPr>
      </w:pPr>
    </w:p>
    <w:p w:rsidR="004B334C" w:rsidRPr="004B334C" w:rsidRDefault="004B334C" w:rsidP="004B334C">
      <w:pPr>
        <w:autoSpaceDE w:val="0"/>
        <w:autoSpaceDN w:val="0"/>
        <w:adjustRightInd w:val="0"/>
        <w:spacing w:after="0" w:line="240" w:lineRule="auto"/>
        <w:rPr>
          <w:rFonts w:ascii="Calibri" w:eastAsia="Calibri" w:hAnsi="Calibri" w:cs="Calibri"/>
          <w:color w:val="000000"/>
          <w:sz w:val="20"/>
          <w:szCs w:val="20"/>
        </w:rPr>
      </w:pPr>
      <w:r w:rsidRPr="004B334C">
        <w:rPr>
          <w:rFonts w:ascii="Calibri" w:eastAsia="Calibri" w:hAnsi="Calibri" w:cs="Calibri"/>
          <w:color w:val="000000"/>
          <w:sz w:val="20"/>
          <w:szCs w:val="20"/>
        </w:rPr>
        <w:t>Raakvlakken met andere vakken en domeinen binnen het basisonderwijs zijn bijvoorbeeld:</w:t>
      </w:r>
    </w:p>
    <w:p w:rsidR="004B334C" w:rsidRPr="004B334C" w:rsidRDefault="004B334C" w:rsidP="004B334C">
      <w:pPr>
        <w:numPr>
          <w:ilvl w:val="0"/>
          <w:numId w:val="1"/>
        </w:numPr>
        <w:autoSpaceDE w:val="0"/>
        <w:autoSpaceDN w:val="0"/>
        <w:adjustRightInd w:val="0"/>
        <w:spacing w:after="0" w:line="240" w:lineRule="auto"/>
        <w:contextualSpacing/>
        <w:rPr>
          <w:rFonts w:ascii="Calibri" w:eastAsia="Calibri" w:hAnsi="Calibri" w:cs="Calibri"/>
          <w:color w:val="000000"/>
          <w:sz w:val="20"/>
          <w:szCs w:val="20"/>
        </w:rPr>
      </w:pPr>
      <w:r w:rsidRPr="004B334C">
        <w:rPr>
          <w:rFonts w:ascii="Calibri" w:eastAsia="Calibri" w:hAnsi="Calibri" w:cs="Calibri"/>
          <w:color w:val="000000"/>
          <w:sz w:val="20"/>
          <w:szCs w:val="20"/>
        </w:rPr>
        <w:t>Taal: begrijpend luisteren naar een voorleesverhaal</w:t>
      </w:r>
    </w:p>
    <w:p w:rsidR="004B334C" w:rsidRPr="004B334C" w:rsidRDefault="004B334C" w:rsidP="004B334C">
      <w:pPr>
        <w:numPr>
          <w:ilvl w:val="0"/>
          <w:numId w:val="1"/>
        </w:numPr>
        <w:autoSpaceDE w:val="0"/>
        <w:autoSpaceDN w:val="0"/>
        <w:adjustRightInd w:val="0"/>
        <w:spacing w:after="0" w:line="240" w:lineRule="auto"/>
        <w:contextualSpacing/>
        <w:rPr>
          <w:rFonts w:ascii="Calibri" w:eastAsia="Calibri" w:hAnsi="Calibri" w:cs="Calibri"/>
          <w:color w:val="000000"/>
          <w:sz w:val="20"/>
          <w:szCs w:val="20"/>
        </w:rPr>
      </w:pPr>
      <w:r w:rsidRPr="004B334C">
        <w:rPr>
          <w:rFonts w:ascii="Calibri" w:eastAsia="Calibri" w:hAnsi="Calibri" w:cs="Calibri"/>
          <w:color w:val="000000"/>
          <w:sz w:val="20"/>
          <w:szCs w:val="20"/>
        </w:rPr>
        <w:t>Kennis over jezelf en de wereld: het leven van toen en nu vergelijken</w:t>
      </w:r>
    </w:p>
    <w:p w:rsidR="004B334C" w:rsidRPr="004B334C" w:rsidRDefault="004B334C" w:rsidP="004B334C">
      <w:pPr>
        <w:numPr>
          <w:ilvl w:val="0"/>
          <w:numId w:val="1"/>
        </w:numPr>
        <w:autoSpaceDE w:val="0"/>
        <w:autoSpaceDN w:val="0"/>
        <w:adjustRightInd w:val="0"/>
        <w:spacing w:after="0" w:line="240" w:lineRule="auto"/>
        <w:contextualSpacing/>
        <w:rPr>
          <w:rFonts w:ascii="Calibri" w:eastAsia="Calibri" w:hAnsi="Calibri" w:cs="Calibri"/>
          <w:color w:val="000000"/>
          <w:sz w:val="20"/>
          <w:szCs w:val="20"/>
        </w:rPr>
      </w:pPr>
      <w:r w:rsidRPr="004B334C">
        <w:rPr>
          <w:rFonts w:ascii="Calibri" w:eastAsia="Calibri" w:hAnsi="Calibri" w:cs="Calibri"/>
          <w:color w:val="000000"/>
          <w:sz w:val="20"/>
          <w:szCs w:val="20"/>
        </w:rPr>
        <w:t>Geschiedenis: kennis van het dagelijks leven ruim honderdtwintig jaar geleden</w:t>
      </w:r>
    </w:p>
    <w:p w:rsidR="004B334C" w:rsidRPr="004B334C" w:rsidRDefault="004B334C" w:rsidP="004B334C">
      <w:pPr>
        <w:numPr>
          <w:ilvl w:val="0"/>
          <w:numId w:val="1"/>
        </w:numPr>
        <w:contextualSpacing/>
        <w:rPr>
          <w:rFonts w:ascii="Calibri" w:eastAsia="Calibri" w:hAnsi="Calibri" w:cs="Calibri"/>
          <w:color w:val="000000"/>
          <w:sz w:val="20"/>
          <w:szCs w:val="20"/>
        </w:rPr>
      </w:pPr>
      <w:r w:rsidRPr="004B334C">
        <w:rPr>
          <w:rFonts w:ascii="Calibri" w:eastAsia="Calibri" w:hAnsi="Calibri" w:cs="Calibri"/>
          <w:color w:val="000000"/>
          <w:sz w:val="20"/>
          <w:szCs w:val="20"/>
        </w:rPr>
        <w:t>Kunstzinnige vorming: creatieve verwerkingsopdracht</w:t>
      </w:r>
    </w:p>
    <w:p w:rsidR="004B334C" w:rsidRPr="004B334C" w:rsidRDefault="004B334C" w:rsidP="004B334C">
      <w:pPr>
        <w:autoSpaceDE w:val="0"/>
        <w:autoSpaceDN w:val="0"/>
        <w:adjustRightInd w:val="0"/>
        <w:spacing w:after="0" w:line="240" w:lineRule="auto"/>
        <w:rPr>
          <w:rFonts w:ascii="Calibri Light" w:eastAsia="Calibri" w:hAnsi="Calibri Light" w:cs="Calibri Light"/>
          <w:b/>
          <w:bCs/>
          <w:color w:val="781048"/>
          <w:sz w:val="20"/>
          <w:szCs w:val="20"/>
        </w:rPr>
      </w:pPr>
      <w:r w:rsidRPr="004B334C">
        <w:rPr>
          <w:rFonts w:ascii="Calibri Light" w:eastAsia="Calibri" w:hAnsi="Calibri Light" w:cs="Calibri Light"/>
          <w:b/>
          <w:bCs/>
          <w:color w:val="781048"/>
          <w:sz w:val="20"/>
          <w:szCs w:val="20"/>
        </w:rPr>
        <w:t>ACHTERGRONDINFORMATIE VOOR DE LEERKRACHT</w:t>
      </w:r>
    </w:p>
    <w:p w:rsidR="004B334C" w:rsidRPr="004B334C" w:rsidRDefault="004B334C" w:rsidP="004B334C">
      <w:pPr>
        <w:autoSpaceDE w:val="0"/>
        <w:autoSpaceDN w:val="0"/>
        <w:adjustRightInd w:val="0"/>
        <w:spacing w:after="0" w:line="240" w:lineRule="auto"/>
        <w:rPr>
          <w:rFonts w:ascii="Calibri-Bold" w:eastAsia="Calibri" w:hAnsi="Calibri-Bold" w:cs="Calibri-Bold"/>
          <w:b/>
          <w:bCs/>
          <w:color w:val="781048"/>
          <w:sz w:val="20"/>
          <w:szCs w:val="20"/>
        </w:rPr>
      </w:pPr>
    </w:p>
    <w:p w:rsidR="004B334C" w:rsidRPr="004B334C" w:rsidRDefault="004B334C" w:rsidP="004B334C">
      <w:pPr>
        <w:autoSpaceDE w:val="0"/>
        <w:autoSpaceDN w:val="0"/>
        <w:adjustRightInd w:val="0"/>
        <w:spacing w:after="0" w:line="240" w:lineRule="auto"/>
        <w:rPr>
          <w:rFonts w:ascii="Calibri" w:eastAsia="Calibri" w:hAnsi="Calibri" w:cs="Calibri"/>
          <w:color w:val="000000"/>
          <w:sz w:val="20"/>
          <w:szCs w:val="20"/>
        </w:rPr>
      </w:pPr>
      <w:r w:rsidRPr="004B334C">
        <w:rPr>
          <w:rFonts w:ascii="Calibri" w:eastAsia="Calibri" w:hAnsi="Calibri" w:cs="Calibri"/>
          <w:color w:val="000000"/>
          <w:sz w:val="20"/>
          <w:szCs w:val="20"/>
        </w:rPr>
        <w:t xml:space="preserve">Museum </w:t>
      </w:r>
      <w:proofErr w:type="spellStart"/>
      <w:r w:rsidRPr="004B334C">
        <w:rPr>
          <w:rFonts w:ascii="Calibri" w:eastAsia="Calibri" w:hAnsi="Calibri" w:cs="Calibri"/>
          <w:color w:val="000000"/>
          <w:sz w:val="20"/>
          <w:szCs w:val="20"/>
        </w:rPr>
        <w:t>Eungs</w:t>
      </w:r>
      <w:proofErr w:type="spellEnd"/>
      <w:r w:rsidRPr="004B334C">
        <w:rPr>
          <w:rFonts w:ascii="Calibri" w:eastAsia="Calibri" w:hAnsi="Calibri" w:cs="Calibri"/>
          <w:color w:val="000000"/>
          <w:sz w:val="20"/>
          <w:szCs w:val="20"/>
        </w:rPr>
        <w:t xml:space="preserve"> </w:t>
      </w:r>
      <w:proofErr w:type="spellStart"/>
      <w:r w:rsidRPr="004B334C">
        <w:rPr>
          <w:rFonts w:ascii="Calibri" w:eastAsia="Calibri" w:hAnsi="Calibri" w:cs="Calibri"/>
          <w:color w:val="000000"/>
          <w:sz w:val="20"/>
          <w:szCs w:val="20"/>
        </w:rPr>
        <w:t>Schöppe</w:t>
      </w:r>
      <w:proofErr w:type="spellEnd"/>
      <w:r w:rsidRPr="004B334C">
        <w:rPr>
          <w:rFonts w:ascii="Calibri" w:eastAsia="Calibri" w:hAnsi="Calibri" w:cs="Calibri"/>
          <w:color w:val="000000"/>
          <w:sz w:val="20"/>
          <w:szCs w:val="20"/>
        </w:rPr>
        <w:t xml:space="preserve"> is gevestigd in het centrum van Markelo tegenover “Het Beaufort”. Het is een gerestaureerde schuur, waar vroeger een boerderij naast stond. Die boerderij is afgebroken, want deze stond te dicht aan de weg die door het dorp loopt. Over deze weg kwam veel verkeer, omdat de snelweg A1 toen nog niet bestond. Er was te weinig ruimte voor de auto’s. Maar de schuur is blijven staan. De boerderij was van de familie </w:t>
      </w:r>
      <w:proofErr w:type="spellStart"/>
      <w:r w:rsidRPr="004B334C">
        <w:rPr>
          <w:rFonts w:ascii="Calibri" w:eastAsia="Calibri" w:hAnsi="Calibri" w:cs="Calibri"/>
          <w:color w:val="000000"/>
          <w:sz w:val="20"/>
          <w:szCs w:val="20"/>
        </w:rPr>
        <w:t>Eungs</w:t>
      </w:r>
      <w:proofErr w:type="spellEnd"/>
      <w:r w:rsidRPr="004B334C">
        <w:rPr>
          <w:rFonts w:ascii="Calibri" w:eastAsia="Calibri" w:hAnsi="Calibri" w:cs="Calibri"/>
          <w:color w:val="000000"/>
          <w:sz w:val="20"/>
          <w:szCs w:val="20"/>
        </w:rPr>
        <w:t xml:space="preserve">, daarom heet het museum </w:t>
      </w:r>
      <w:proofErr w:type="spellStart"/>
      <w:r w:rsidRPr="004B334C">
        <w:rPr>
          <w:rFonts w:ascii="Calibri" w:eastAsia="Calibri" w:hAnsi="Calibri" w:cs="Calibri"/>
          <w:color w:val="000000"/>
          <w:sz w:val="20"/>
          <w:szCs w:val="20"/>
        </w:rPr>
        <w:t>Eungs</w:t>
      </w:r>
      <w:proofErr w:type="spellEnd"/>
      <w:r w:rsidRPr="004B334C">
        <w:rPr>
          <w:rFonts w:ascii="Calibri" w:eastAsia="Calibri" w:hAnsi="Calibri" w:cs="Calibri"/>
          <w:color w:val="000000"/>
          <w:sz w:val="20"/>
          <w:szCs w:val="20"/>
        </w:rPr>
        <w:t xml:space="preserve"> </w:t>
      </w:r>
      <w:proofErr w:type="spellStart"/>
      <w:r w:rsidRPr="004B334C">
        <w:rPr>
          <w:rFonts w:ascii="Calibri" w:eastAsia="Calibri" w:hAnsi="Calibri" w:cs="Calibri"/>
          <w:color w:val="000000"/>
          <w:sz w:val="20"/>
          <w:szCs w:val="20"/>
        </w:rPr>
        <w:t>Schöppe</w:t>
      </w:r>
      <w:proofErr w:type="spellEnd"/>
      <w:r w:rsidRPr="004B334C">
        <w:rPr>
          <w:rFonts w:ascii="Calibri" w:eastAsia="Calibri" w:hAnsi="Calibri" w:cs="Calibri"/>
          <w:color w:val="000000"/>
          <w:sz w:val="20"/>
          <w:szCs w:val="20"/>
        </w:rPr>
        <w:t xml:space="preserve">. </w:t>
      </w:r>
      <w:proofErr w:type="spellStart"/>
      <w:r w:rsidRPr="004B334C">
        <w:rPr>
          <w:rFonts w:ascii="Calibri" w:eastAsia="Calibri" w:hAnsi="Calibri" w:cs="Calibri"/>
          <w:color w:val="000000"/>
          <w:sz w:val="20"/>
          <w:szCs w:val="20"/>
        </w:rPr>
        <w:t>Schöppe</w:t>
      </w:r>
      <w:proofErr w:type="spellEnd"/>
      <w:r w:rsidRPr="004B334C">
        <w:rPr>
          <w:rFonts w:ascii="Calibri" w:eastAsia="Calibri" w:hAnsi="Calibri" w:cs="Calibri"/>
          <w:color w:val="000000"/>
          <w:sz w:val="20"/>
          <w:szCs w:val="20"/>
        </w:rPr>
        <w:t xml:space="preserve"> is een dialectwoord voor schuur.</w:t>
      </w:r>
    </w:p>
    <w:p w:rsidR="004B334C" w:rsidRPr="004B334C" w:rsidRDefault="004B334C" w:rsidP="004B334C">
      <w:pPr>
        <w:autoSpaceDE w:val="0"/>
        <w:autoSpaceDN w:val="0"/>
        <w:adjustRightInd w:val="0"/>
        <w:spacing w:after="0" w:line="240" w:lineRule="auto"/>
        <w:rPr>
          <w:rFonts w:ascii="Calibri" w:eastAsia="Calibri" w:hAnsi="Calibri" w:cs="Calibri"/>
          <w:color w:val="000000"/>
          <w:sz w:val="20"/>
          <w:szCs w:val="20"/>
        </w:rPr>
      </w:pPr>
      <w:r w:rsidRPr="004B334C">
        <w:rPr>
          <w:rFonts w:ascii="Calibri" w:eastAsia="Calibri" w:hAnsi="Calibri" w:cs="Calibri"/>
          <w:color w:val="000000"/>
          <w:sz w:val="20"/>
          <w:szCs w:val="20"/>
        </w:rPr>
        <w:t>Naast de uitgebreide klederdrachtcollectie is er ook een ingerichte woonkeuken (</w:t>
      </w:r>
      <w:proofErr w:type="spellStart"/>
      <w:r w:rsidRPr="004B334C">
        <w:rPr>
          <w:rFonts w:ascii="Calibri" w:eastAsia="Calibri" w:hAnsi="Calibri" w:cs="Calibri"/>
          <w:color w:val="000000"/>
          <w:sz w:val="20"/>
          <w:szCs w:val="20"/>
        </w:rPr>
        <w:t>kökk’n</w:t>
      </w:r>
      <w:proofErr w:type="spellEnd"/>
      <w:r w:rsidRPr="004B334C">
        <w:rPr>
          <w:rFonts w:ascii="Calibri" w:eastAsia="Calibri" w:hAnsi="Calibri" w:cs="Calibri"/>
          <w:color w:val="000000"/>
          <w:sz w:val="20"/>
          <w:szCs w:val="20"/>
        </w:rPr>
        <w:t>) te zien, met onder andere een kabinet gevuld met een linnenuitzet, een bedstee, een open haard en wat er al zo meer hoort in een oude boerenkeuken, zoals een melkkamer. Ook zijn er diverse oude gebruiksvoorwerpen en kleine landbouwwerktuigen te zien.</w:t>
      </w:r>
    </w:p>
    <w:p w:rsidR="004B334C" w:rsidRPr="004B334C" w:rsidRDefault="004B334C" w:rsidP="004B334C">
      <w:pPr>
        <w:autoSpaceDE w:val="0"/>
        <w:autoSpaceDN w:val="0"/>
        <w:adjustRightInd w:val="0"/>
        <w:spacing w:after="0" w:line="240" w:lineRule="auto"/>
        <w:rPr>
          <w:rFonts w:ascii="Calibri" w:eastAsia="Calibri" w:hAnsi="Calibri" w:cs="Calibri"/>
          <w:color w:val="000000"/>
          <w:sz w:val="20"/>
          <w:szCs w:val="20"/>
        </w:rPr>
      </w:pPr>
      <w:r w:rsidRPr="004B334C">
        <w:rPr>
          <w:rFonts w:ascii="Calibri" w:eastAsia="Calibri" w:hAnsi="Calibri" w:cs="Calibri"/>
          <w:color w:val="000000"/>
          <w:sz w:val="20"/>
          <w:szCs w:val="20"/>
        </w:rPr>
        <w:t>Er waren toentertijd geen winkels; men moest alles zelf maken. Er was geen handelsverkeer; dus geen geld; er was ruilhandel. Men moest heel zuinig omspringen met vermogen om een gezinsonderneming/bedrijf te kunnen runnen.</w:t>
      </w:r>
    </w:p>
    <w:p w:rsidR="004B334C" w:rsidRPr="004B334C" w:rsidRDefault="004B334C" w:rsidP="004B334C">
      <w:pPr>
        <w:autoSpaceDE w:val="0"/>
        <w:autoSpaceDN w:val="0"/>
        <w:adjustRightInd w:val="0"/>
        <w:spacing w:after="0" w:line="240" w:lineRule="auto"/>
        <w:rPr>
          <w:rFonts w:ascii="Calibri" w:eastAsia="Calibri" w:hAnsi="Calibri" w:cs="Calibri"/>
          <w:color w:val="000000"/>
          <w:sz w:val="20"/>
          <w:szCs w:val="20"/>
        </w:rPr>
      </w:pPr>
      <w:r w:rsidRPr="004B334C">
        <w:rPr>
          <w:rFonts w:ascii="Calibri" w:eastAsia="Calibri" w:hAnsi="Calibri" w:cs="Calibri"/>
          <w:color w:val="000000"/>
          <w:sz w:val="20"/>
          <w:szCs w:val="20"/>
        </w:rPr>
        <w:t xml:space="preserve">Ieder jaar vinden in </w:t>
      </w:r>
      <w:proofErr w:type="spellStart"/>
      <w:r w:rsidRPr="004B334C">
        <w:rPr>
          <w:rFonts w:ascii="Calibri" w:eastAsia="Calibri" w:hAnsi="Calibri" w:cs="Calibri"/>
          <w:color w:val="000000"/>
          <w:sz w:val="20"/>
          <w:szCs w:val="20"/>
        </w:rPr>
        <w:t>Eungs</w:t>
      </w:r>
      <w:proofErr w:type="spellEnd"/>
      <w:r w:rsidRPr="004B334C">
        <w:rPr>
          <w:rFonts w:ascii="Calibri" w:eastAsia="Calibri" w:hAnsi="Calibri" w:cs="Calibri"/>
          <w:color w:val="000000"/>
          <w:sz w:val="20"/>
          <w:szCs w:val="20"/>
        </w:rPr>
        <w:t xml:space="preserve"> </w:t>
      </w:r>
      <w:proofErr w:type="spellStart"/>
      <w:r w:rsidRPr="004B334C">
        <w:rPr>
          <w:rFonts w:ascii="Calibri" w:eastAsia="Calibri" w:hAnsi="Calibri" w:cs="Calibri"/>
          <w:color w:val="000000"/>
          <w:sz w:val="20"/>
          <w:szCs w:val="20"/>
        </w:rPr>
        <w:t>Schöppe</w:t>
      </w:r>
      <w:proofErr w:type="spellEnd"/>
      <w:r w:rsidRPr="004B334C">
        <w:rPr>
          <w:rFonts w:ascii="Calibri" w:eastAsia="Calibri" w:hAnsi="Calibri" w:cs="Calibri"/>
          <w:color w:val="000000"/>
          <w:sz w:val="20"/>
          <w:szCs w:val="20"/>
        </w:rPr>
        <w:t xml:space="preserve"> tentoonstellingen plaats, in de zomer en in het voor- en najaar, met een speciale thema’s, zoals geveltekens, iconen, 110 jaar coöperaties in Markelo, kantklossen en merklappen uit het hele land.</w:t>
      </w:r>
    </w:p>
    <w:p w:rsidR="004B334C" w:rsidRPr="004B334C" w:rsidRDefault="004B334C" w:rsidP="004B334C">
      <w:pPr>
        <w:autoSpaceDE w:val="0"/>
        <w:autoSpaceDN w:val="0"/>
        <w:adjustRightInd w:val="0"/>
        <w:spacing w:after="0" w:line="240" w:lineRule="auto"/>
        <w:rPr>
          <w:rFonts w:ascii="Calibri" w:eastAsia="Calibri" w:hAnsi="Calibri" w:cs="Calibri"/>
          <w:color w:val="000000"/>
          <w:sz w:val="20"/>
          <w:szCs w:val="20"/>
        </w:rPr>
      </w:pPr>
    </w:p>
    <w:p w:rsidR="004B334C" w:rsidRPr="004B334C" w:rsidRDefault="004B334C" w:rsidP="004B334C">
      <w:pPr>
        <w:autoSpaceDE w:val="0"/>
        <w:autoSpaceDN w:val="0"/>
        <w:adjustRightInd w:val="0"/>
        <w:spacing w:after="0" w:line="240" w:lineRule="auto"/>
        <w:rPr>
          <w:rFonts w:ascii="Calibri Light" w:eastAsia="Calibri" w:hAnsi="Calibri Light" w:cs="Calibri Light"/>
          <w:b/>
          <w:bCs/>
          <w:color w:val="781048"/>
          <w:sz w:val="20"/>
          <w:szCs w:val="20"/>
        </w:rPr>
      </w:pPr>
      <w:r w:rsidRPr="004B334C">
        <w:rPr>
          <w:rFonts w:ascii="Calibri Light" w:eastAsia="Calibri" w:hAnsi="Calibri Light" w:cs="Calibri Light"/>
          <w:b/>
          <w:bCs/>
          <w:color w:val="781048"/>
          <w:sz w:val="20"/>
          <w:szCs w:val="20"/>
        </w:rPr>
        <w:t>BRONNEN</w:t>
      </w:r>
    </w:p>
    <w:p w:rsidR="004B334C" w:rsidRPr="004B334C" w:rsidRDefault="004B334C" w:rsidP="004B334C">
      <w:pPr>
        <w:rPr>
          <w:rFonts w:ascii="Arial" w:eastAsia="Calibri" w:hAnsi="Arial" w:cs="Arial"/>
          <w:color w:val="6CA025"/>
          <w:sz w:val="20"/>
          <w:szCs w:val="20"/>
        </w:rPr>
      </w:pPr>
      <w:r w:rsidRPr="004B334C">
        <w:rPr>
          <w:rFonts w:ascii="Calibri" w:eastAsia="Calibri" w:hAnsi="Calibri" w:cs="Calibri"/>
          <w:color w:val="000000"/>
          <w:sz w:val="20"/>
          <w:szCs w:val="20"/>
        </w:rPr>
        <w:t xml:space="preserve">* Website van </w:t>
      </w:r>
      <w:proofErr w:type="spellStart"/>
      <w:r w:rsidRPr="004B334C">
        <w:rPr>
          <w:rFonts w:ascii="Calibri" w:eastAsia="Calibri" w:hAnsi="Calibri" w:cs="Calibri"/>
          <w:color w:val="000000"/>
          <w:sz w:val="20"/>
          <w:szCs w:val="20"/>
        </w:rPr>
        <w:t>Eungs</w:t>
      </w:r>
      <w:proofErr w:type="spellEnd"/>
      <w:r w:rsidRPr="004B334C">
        <w:rPr>
          <w:rFonts w:ascii="Calibri" w:eastAsia="Calibri" w:hAnsi="Calibri" w:cs="Calibri"/>
          <w:color w:val="000000"/>
          <w:sz w:val="20"/>
          <w:szCs w:val="20"/>
        </w:rPr>
        <w:t xml:space="preserve"> </w:t>
      </w:r>
      <w:proofErr w:type="spellStart"/>
      <w:r w:rsidRPr="004B334C">
        <w:rPr>
          <w:rFonts w:ascii="Calibri" w:eastAsia="Calibri" w:hAnsi="Calibri" w:cs="Calibri"/>
          <w:color w:val="000000"/>
          <w:sz w:val="20"/>
          <w:szCs w:val="20"/>
        </w:rPr>
        <w:t>Schöppe</w:t>
      </w:r>
      <w:proofErr w:type="spellEnd"/>
      <w:r w:rsidRPr="004B334C">
        <w:rPr>
          <w:rFonts w:ascii="Calibri" w:eastAsia="Calibri" w:hAnsi="Calibri" w:cs="Calibri"/>
          <w:color w:val="000000"/>
          <w:sz w:val="20"/>
          <w:szCs w:val="20"/>
        </w:rPr>
        <w:t>,</w:t>
      </w:r>
      <w:r w:rsidRPr="004B334C">
        <w:rPr>
          <w:rFonts w:ascii="Arial" w:eastAsia="Calibri" w:hAnsi="Arial" w:cs="Arial"/>
          <w:color w:val="000000"/>
          <w:sz w:val="20"/>
          <w:szCs w:val="20"/>
        </w:rPr>
        <w:t xml:space="preserve"> </w:t>
      </w:r>
      <w:r w:rsidRPr="004B334C">
        <w:rPr>
          <w:rFonts w:ascii="Arial" w:eastAsia="Calibri" w:hAnsi="Arial" w:cs="Arial"/>
          <w:color w:val="6CA025"/>
          <w:sz w:val="20"/>
          <w:szCs w:val="20"/>
        </w:rPr>
        <w:t>www.eungsschoppe.nl</w:t>
      </w:r>
    </w:p>
    <w:p w:rsidR="0065656F" w:rsidRDefault="0065656F">
      <w:bookmarkStart w:id="0" w:name="_GoBack"/>
      <w:bookmarkEnd w:id="0"/>
    </w:p>
    <w:sectPr w:rsidR="00656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A29B7"/>
    <w:multiLevelType w:val="hybridMultilevel"/>
    <w:tmpl w:val="E1BA4E38"/>
    <w:lvl w:ilvl="0" w:tplc="13CE3822">
      <w:numFmt w:val="bullet"/>
      <w:lvlText w:val="-"/>
      <w:lvlJc w:val="left"/>
      <w:pPr>
        <w:ind w:left="720" w:hanging="360"/>
      </w:pPr>
      <w:rPr>
        <w:rFonts w:ascii="Calibri Light" w:eastAsiaTheme="minorHAnsi" w:hAnsi="Calibri Light" w:cs="Calibri Light"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539D7F3A"/>
    <w:multiLevelType w:val="hybridMultilevel"/>
    <w:tmpl w:val="16623392"/>
    <w:lvl w:ilvl="0" w:tplc="A380DE12">
      <w:numFmt w:val="bullet"/>
      <w:lvlText w:val=""/>
      <w:lvlJc w:val="left"/>
      <w:pPr>
        <w:ind w:left="720" w:hanging="360"/>
      </w:pPr>
      <w:rPr>
        <w:rFonts w:ascii="Symbol" w:eastAsiaTheme="minorHAnsi" w:hAnsi="Symbol" w:cstheme="majorHAns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4C"/>
    <w:rsid w:val="004B334C"/>
    <w:rsid w:val="006565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B4E1B-3E08-4F2E-BFB1-8769E330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B334C"/>
    <w:pPr>
      <w:spacing w:after="0" w:line="240" w:lineRule="auto"/>
    </w:pPr>
    <w:rPr>
      <w:rFonts w:ascii="Arial" w:hAnsi="Arial" w:cs="Arial"/>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Mette Mulock Houwer</cp:lastModifiedBy>
  <cp:revision>1</cp:revision>
  <dcterms:created xsi:type="dcterms:W3CDTF">2019-08-15T16:37:00Z</dcterms:created>
  <dcterms:modified xsi:type="dcterms:W3CDTF">2019-08-15T16:38:00Z</dcterms:modified>
</cp:coreProperties>
</file>