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5E" w:rsidRPr="0034735E" w:rsidRDefault="0034735E" w:rsidP="0034735E">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ind w:left="567" w:hanging="567"/>
        <w:outlineLvl w:val="0"/>
        <w:rPr>
          <w:rFonts w:ascii="Calibri" w:eastAsia="Times New Roman" w:hAnsi="Calibri" w:cs="Times New Roman"/>
          <w:b/>
          <w:bCs/>
          <w:caps/>
          <w:color w:val="FFFFFF"/>
          <w:spacing w:val="15"/>
        </w:rPr>
      </w:pPr>
      <w:r w:rsidRPr="0034735E">
        <w:rPr>
          <w:rFonts w:ascii="Calibri" w:eastAsia="Times New Roman" w:hAnsi="Calibri" w:cs="Times New Roman"/>
          <w:b/>
          <w:bCs/>
          <w:caps/>
          <w:color w:val="FFFFFF"/>
          <w:spacing w:val="15"/>
        </w:rPr>
        <w:t>Achtergrondinformatie voor de leerkracht</w:t>
      </w:r>
    </w:p>
    <w:p w:rsidR="0034735E" w:rsidRPr="0034735E" w:rsidRDefault="0034735E" w:rsidP="0034735E">
      <w:pPr>
        <w:spacing w:before="200" w:after="200" w:line="276" w:lineRule="auto"/>
        <w:ind w:left="567" w:hanging="567"/>
        <w:contextualSpacing/>
        <w:rPr>
          <w:rFonts w:ascii="Arial" w:eastAsia="Times New Roman" w:hAnsi="Arial" w:cs="Arial"/>
          <w:i/>
          <w:color w:val="0070C0"/>
          <w:sz w:val="20"/>
          <w:szCs w:val="20"/>
        </w:rPr>
      </w:pPr>
    </w:p>
    <w:p w:rsidR="0034735E" w:rsidRPr="0034735E" w:rsidRDefault="0034735E" w:rsidP="0034735E">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34735E">
        <w:rPr>
          <w:rFonts w:ascii="Calibri" w:eastAsia="Times New Roman" w:hAnsi="Calibri" w:cs="Times New Roman"/>
          <w:b/>
          <w:bCs/>
          <w:caps/>
          <w:color w:val="771048"/>
          <w:spacing w:val="10"/>
          <w:sz w:val="20"/>
          <w:szCs w:val="20"/>
        </w:rPr>
        <w:t>algemeen</w:t>
      </w:r>
    </w:p>
    <w:p w:rsidR="0034735E" w:rsidRPr="0034735E" w:rsidRDefault="0034735E" w:rsidP="0034735E">
      <w:pPr>
        <w:spacing w:before="200" w:after="200" w:line="276" w:lineRule="auto"/>
        <w:rPr>
          <w:rFonts w:ascii="Arial" w:eastAsia="Times New Roman" w:hAnsi="Arial" w:cs="Arial"/>
          <w:sz w:val="20"/>
          <w:szCs w:val="20"/>
        </w:rPr>
      </w:pPr>
      <w:r w:rsidRPr="0034735E">
        <w:rPr>
          <w:rFonts w:ascii="Arial" w:eastAsia="Times New Roman" w:hAnsi="Arial" w:cs="Arial"/>
          <w:sz w:val="20"/>
          <w:szCs w:val="20"/>
        </w:rPr>
        <w:t xml:space="preserve">In dit project gaan leerlingen aan de slag met het thema </w:t>
      </w:r>
      <w:r w:rsidRPr="0034735E">
        <w:rPr>
          <w:rFonts w:ascii="Arial" w:eastAsia="Times New Roman" w:hAnsi="Arial" w:cs="Arial"/>
          <w:b/>
          <w:sz w:val="20"/>
          <w:szCs w:val="20"/>
        </w:rPr>
        <w:t>‘De Molen van Buursink</w:t>
      </w:r>
      <w:r w:rsidRPr="0034735E">
        <w:rPr>
          <w:rFonts w:ascii="Arial" w:eastAsia="Times New Roman" w:hAnsi="Arial" w:cs="Arial"/>
          <w:sz w:val="20"/>
          <w:szCs w:val="20"/>
        </w:rPr>
        <w:t xml:space="preserve">. In drie lessen ontdekken ze hoe een graanmolen werkt, brengen ze een bezoek aan </w:t>
      </w:r>
      <w:r w:rsidRPr="0034735E">
        <w:rPr>
          <w:rFonts w:ascii="Arial" w:eastAsia="Times New Roman" w:hAnsi="Arial" w:cs="Arial"/>
          <w:b/>
          <w:sz w:val="20"/>
          <w:szCs w:val="20"/>
        </w:rPr>
        <w:t>de Molen van Buursink</w:t>
      </w:r>
      <w:r w:rsidRPr="0034735E">
        <w:rPr>
          <w:rFonts w:ascii="Arial" w:eastAsia="Times New Roman" w:hAnsi="Arial" w:cs="Arial"/>
          <w:sz w:val="20"/>
          <w:szCs w:val="20"/>
        </w:rPr>
        <w:t xml:space="preserve"> en reflecteren ze op de functies die de molen vroeger in Markelo vervulde. </w:t>
      </w:r>
    </w:p>
    <w:p w:rsidR="0034735E" w:rsidRPr="0034735E" w:rsidRDefault="0034735E" w:rsidP="0034735E">
      <w:pPr>
        <w:spacing w:before="200" w:after="200" w:line="276" w:lineRule="auto"/>
        <w:ind w:left="567" w:hanging="567"/>
        <w:contextualSpacing/>
        <w:rPr>
          <w:rFonts w:ascii="Arial" w:eastAsia="Times New Roman" w:hAnsi="Arial" w:cs="Arial"/>
          <w:sz w:val="20"/>
          <w:szCs w:val="20"/>
        </w:rPr>
      </w:pPr>
      <w:r w:rsidRPr="0034735E">
        <w:rPr>
          <w:rFonts w:ascii="Arial" w:eastAsia="Times New Roman" w:hAnsi="Arial" w:cs="Arial"/>
          <w:sz w:val="20"/>
          <w:szCs w:val="20"/>
        </w:rPr>
        <w:t>Aan de orde komen de volgende twee kernthema’s:</w:t>
      </w:r>
      <w:r w:rsidRPr="0034735E">
        <w:rPr>
          <w:rFonts w:ascii="Arial" w:eastAsia="Times New Roman" w:hAnsi="Arial" w:cs="Arial"/>
          <w:sz w:val="20"/>
          <w:szCs w:val="20"/>
        </w:rPr>
        <w:br/>
        <w:t xml:space="preserve">* De afhankelijkheid van de molen  </w:t>
      </w:r>
      <w:r w:rsidRPr="0034735E">
        <w:rPr>
          <w:rFonts w:ascii="Arial" w:eastAsia="Times New Roman" w:hAnsi="Arial" w:cs="Arial"/>
          <w:sz w:val="20"/>
          <w:szCs w:val="20"/>
        </w:rPr>
        <w:br/>
        <w:t xml:space="preserve">* De techniek van de graanmolen </w:t>
      </w:r>
    </w:p>
    <w:p w:rsidR="0034735E" w:rsidRPr="0034735E" w:rsidRDefault="0034735E" w:rsidP="0034735E">
      <w:pPr>
        <w:spacing w:before="200" w:after="200" w:line="276" w:lineRule="auto"/>
        <w:ind w:left="567" w:hanging="567"/>
        <w:contextualSpacing/>
        <w:rPr>
          <w:rFonts w:ascii="Arial" w:eastAsia="Times New Roman" w:hAnsi="Arial" w:cs="Arial"/>
          <w:sz w:val="20"/>
          <w:szCs w:val="20"/>
        </w:rPr>
      </w:pPr>
    </w:p>
    <w:p w:rsidR="0034735E" w:rsidRPr="0034735E" w:rsidRDefault="0034735E" w:rsidP="0034735E">
      <w:pPr>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 xml:space="preserve">Raakvlakken met andere vakken en domeinen binnen het basisonderwijs zijn bijvoorbeeld: </w:t>
      </w:r>
    </w:p>
    <w:p w:rsidR="0034735E" w:rsidRPr="0034735E" w:rsidRDefault="0034735E" w:rsidP="0034735E">
      <w:pPr>
        <w:numPr>
          <w:ilvl w:val="0"/>
          <w:numId w:val="1"/>
        </w:numPr>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 xml:space="preserve">Taal: zoekend lezen </w:t>
      </w:r>
    </w:p>
    <w:p w:rsidR="0034735E" w:rsidRPr="0034735E" w:rsidRDefault="0034735E" w:rsidP="0034735E">
      <w:pPr>
        <w:numPr>
          <w:ilvl w:val="0"/>
          <w:numId w:val="1"/>
        </w:numPr>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 xml:space="preserve">Geschiedenis: bestuderen van historische bronnen, werken met een tijdlijn. </w:t>
      </w:r>
    </w:p>
    <w:p w:rsidR="0034735E" w:rsidRPr="0034735E" w:rsidRDefault="0034735E" w:rsidP="0034735E">
      <w:pPr>
        <w:numPr>
          <w:ilvl w:val="0"/>
          <w:numId w:val="1"/>
        </w:numPr>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 xml:space="preserve">Levensbeschouwing: afhankelijkheid van de molen </w:t>
      </w:r>
    </w:p>
    <w:p w:rsidR="0034735E" w:rsidRPr="0034735E" w:rsidRDefault="0034735E" w:rsidP="0034735E">
      <w:pPr>
        <w:numPr>
          <w:ilvl w:val="0"/>
          <w:numId w:val="1"/>
        </w:numPr>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Natuur &amp; Techniek: werking van de molen, door middel van tandwielen</w:t>
      </w:r>
    </w:p>
    <w:p w:rsidR="0034735E" w:rsidRPr="0034735E" w:rsidRDefault="0034735E" w:rsidP="0034735E">
      <w:pPr>
        <w:numPr>
          <w:ilvl w:val="0"/>
          <w:numId w:val="1"/>
        </w:numPr>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 xml:space="preserve">Culturele vorming: drama en expressie </w:t>
      </w:r>
    </w:p>
    <w:p w:rsidR="0034735E" w:rsidRPr="0034735E" w:rsidRDefault="0034735E" w:rsidP="0034735E">
      <w:pPr>
        <w:tabs>
          <w:tab w:val="left" w:pos="3893"/>
        </w:tabs>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ab/>
      </w:r>
    </w:p>
    <w:p w:rsidR="0034735E" w:rsidRPr="0034735E" w:rsidRDefault="0034735E" w:rsidP="0034735E">
      <w:pPr>
        <w:spacing w:before="200" w:after="200" w:line="276" w:lineRule="auto"/>
        <w:contextualSpacing/>
        <w:rPr>
          <w:rFonts w:ascii="Arial" w:eastAsia="Times New Roman" w:hAnsi="Arial" w:cs="Arial"/>
          <w:sz w:val="20"/>
          <w:szCs w:val="20"/>
        </w:rPr>
      </w:pPr>
      <w:r w:rsidRPr="0034735E">
        <w:rPr>
          <w:rFonts w:ascii="Calibri" w:eastAsia="Times New Roman" w:hAnsi="Calibri" w:cs="Times New Roman"/>
          <w:b/>
          <w:bCs/>
          <w:caps/>
          <w:color w:val="771048"/>
          <w:spacing w:val="10"/>
          <w:sz w:val="20"/>
          <w:szCs w:val="20"/>
        </w:rPr>
        <w:t xml:space="preserve">Achtergrondinformatie voor de leerkracht </w:t>
      </w:r>
    </w:p>
    <w:p w:rsidR="0034735E" w:rsidRPr="0034735E" w:rsidRDefault="0034735E" w:rsidP="0034735E">
      <w:pPr>
        <w:spacing w:after="150" w:line="276" w:lineRule="auto"/>
        <w:rPr>
          <w:rFonts w:ascii="Arial" w:eastAsia="Times New Roman" w:hAnsi="Arial" w:cs="Arial"/>
          <w:sz w:val="20"/>
          <w:szCs w:val="20"/>
        </w:rPr>
      </w:pPr>
      <w:r w:rsidRPr="0034735E">
        <w:rPr>
          <w:rFonts w:ascii="Arial" w:eastAsia="Times New Roman" w:hAnsi="Arial" w:cs="Arial"/>
          <w:sz w:val="20"/>
          <w:szCs w:val="20"/>
        </w:rPr>
        <w:t>Op 17 december 1835 wordt aan J. van Dam toestemming verleend een koren- en pelmolen te mogen plaatsen. De gebroeders Looman uit Deventer hebben toen binnen een jaar de molen “De Hoop” gebouwd.</w:t>
      </w:r>
    </w:p>
    <w:p w:rsidR="0034735E" w:rsidRPr="0034735E" w:rsidRDefault="0034735E" w:rsidP="0034735E">
      <w:pPr>
        <w:spacing w:after="150" w:line="276" w:lineRule="auto"/>
        <w:rPr>
          <w:rFonts w:ascii="Arial" w:eastAsia="Times New Roman" w:hAnsi="Arial" w:cs="Arial"/>
          <w:sz w:val="20"/>
          <w:szCs w:val="20"/>
        </w:rPr>
      </w:pPr>
      <w:r w:rsidRPr="0034735E">
        <w:rPr>
          <w:rFonts w:ascii="Arial" w:eastAsia="Times New Roman" w:hAnsi="Arial" w:cs="Arial"/>
          <w:sz w:val="20"/>
          <w:szCs w:val="20"/>
        </w:rPr>
        <w:t>Meer dan 60 jaar heeft de wind voor de aandrijving gezorgd. Tegen het einde van de 19e eeuw werd een oliemotor als krachtbron gebruikt, in 1924 werd een elektromotor in gebruikt. Vanaf die tijd was de wind niet meer nodig. Het werk werd er gemakkelijker van. De toenmalige molenaar, Gerardus Buursink, liet daarom de wieken en de stelling slopen.</w:t>
      </w:r>
    </w:p>
    <w:p w:rsidR="0034735E" w:rsidRPr="0034735E" w:rsidRDefault="0034735E" w:rsidP="0034735E">
      <w:pPr>
        <w:spacing w:after="150" w:line="276" w:lineRule="auto"/>
        <w:rPr>
          <w:rFonts w:ascii="Arial" w:eastAsia="Times New Roman" w:hAnsi="Arial" w:cs="Arial"/>
          <w:sz w:val="20"/>
          <w:szCs w:val="20"/>
        </w:rPr>
      </w:pPr>
      <w:r w:rsidRPr="0034735E">
        <w:rPr>
          <w:rFonts w:ascii="Arial" w:eastAsia="Times New Roman" w:hAnsi="Arial" w:cs="Arial"/>
          <w:sz w:val="20"/>
          <w:szCs w:val="20"/>
        </w:rPr>
        <w:t>Ruim een halve eeuw later werd een mogelijke restauratie van de molen door de burgemeester met de molenaar besproken. Burgemeester van Haersma Buma en molenaar Schuurman waren het er samen over eens, dat een restauratie moest slagen. De molen moest weer wieken krijgen. Er waren al diverse molens uit Markelo en omgeving gesloopt, deze moest bewaard blijven en daarom hersteld worden. Zo kon een stuk geschiedenis van Markelo worden behouden. Om het aan de jeugd van de toekomst te laten zien.</w:t>
      </w:r>
    </w:p>
    <w:p w:rsidR="0034735E" w:rsidRPr="0034735E" w:rsidRDefault="0034735E" w:rsidP="0034735E">
      <w:pPr>
        <w:spacing w:after="150" w:line="276" w:lineRule="auto"/>
        <w:rPr>
          <w:rFonts w:ascii="Arial" w:eastAsia="Times New Roman" w:hAnsi="Arial" w:cs="Arial"/>
          <w:sz w:val="20"/>
          <w:szCs w:val="20"/>
        </w:rPr>
      </w:pPr>
      <w:r w:rsidRPr="0034735E">
        <w:rPr>
          <w:rFonts w:ascii="Arial" w:eastAsia="Times New Roman" w:hAnsi="Arial" w:cs="Arial"/>
          <w:sz w:val="20"/>
          <w:szCs w:val="20"/>
        </w:rPr>
        <w:t xml:space="preserve">De restauratie lag in handen van molenbouwer </w:t>
      </w:r>
      <w:proofErr w:type="spellStart"/>
      <w:r w:rsidRPr="0034735E">
        <w:rPr>
          <w:rFonts w:ascii="Arial" w:eastAsia="Times New Roman" w:hAnsi="Arial" w:cs="Arial"/>
          <w:sz w:val="20"/>
          <w:szCs w:val="20"/>
        </w:rPr>
        <w:t>Wintels</w:t>
      </w:r>
      <w:proofErr w:type="spellEnd"/>
      <w:r w:rsidRPr="0034735E">
        <w:rPr>
          <w:rFonts w:ascii="Arial" w:eastAsia="Times New Roman" w:hAnsi="Arial" w:cs="Arial"/>
          <w:sz w:val="20"/>
          <w:szCs w:val="20"/>
        </w:rPr>
        <w:t xml:space="preserve"> uit Denekamp.</w:t>
      </w:r>
      <w:r w:rsidRPr="0034735E">
        <w:rPr>
          <w:rFonts w:ascii="Arial" w:eastAsia="Times New Roman" w:hAnsi="Arial" w:cs="Arial"/>
          <w:sz w:val="20"/>
          <w:szCs w:val="20"/>
        </w:rPr>
        <w:br/>
        <w:t>In augustus 1991 was de restauratie klaar en op 11 september van dat jaar werd de molen officieel geopend.</w:t>
      </w:r>
    </w:p>
    <w:p w:rsidR="0034735E" w:rsidRPr="0034735E" w:rsidRDefault="0034735E" w:rsidP="0034735E">
      <w:pPr>
        <w:spacing w:before="200" w:after="0" w:line="276" w:lineRule="auto"/>
        <w:rPr>
          <w:rFonts w:ascii="Arial" w:eastAsia="Times New Roman" w:hAnsi="Arial" w:cs="Arial"/>
          <w:sz w:val="20"/>
          <w:szCs w:val="20"/>
        </w:rPr>
      </w:pPr>
      <w:r w:rsidRPr="0034735E">
        <w:rPr>
          <w:rFonts w:ascii="Arial" w:eastAsia="Times New Roman" w:hAnsi="Arial" w:cs="Arial"/>
          <w:sz w:val="20"/>
          <w:szCs w:val="20"/>
        </w:rPr>
        <w:t>De molen van Buursink is grote windmolen, die gebruikt werd en wordt als korenmolen. Het is een achtkantige stellingmolen. De kop met de wieken kunnen worden gedraaid naar waar de wind vandaan komt. Dat heet kruien en doe je met het kruiwerk op de stelling.</w:t>
      </w:r>
    </w:p>
    <w:p w:rsidR="0034735E" w:rsidRPr="0034735E" w:rsidRDefault="0034735E" w:rsidP="0034735E">
      <w:pPr>
        <w:spacing w:before="200" w:after="0" w:line="276" w:lineRule="auto"/>
        <w:rPr>
          <w:rFonts w:ascii="Arial" w:eastAsia="Times New Roman" w:hAnsi="Arial" w:cs="Arial"/>
          <w:sz w:val="20"/>
          <w:szCs w:val="20"/>
        </w:rPr>
      </w:pPr>
      <w:r w:rsidRPr="0034735E">
        <w:rPr>
          <w:rFonts w:ascii="Arial" w:eastAsia="Times New Roman" w:hAnsi="Arial" w:cs="Arial"/>
          <w:sz w:val="20"/>
          <w:szCs w:val="20"/>
        </w:rPr>
        <w:t xml:space="preserve">Windmolens draaiden vroeger tegen de klok in. Moderne windmolens om elektriciteit op te wekken (windturbine) draaien meestal met de klok mee. </w:t>
      </w:r>
    </w:p>
    <w:p w:rsidR="0034735E" w:rsidRDefault="0034735E" w:rsidP="0034735E">
      <w:pPr>
        <w:spacing w:before="200" w:after="200" w:line="276" w:lineRule="auto"/>
        <w:ind w:left="567" w:hanging="567"/>
        <w:contextualSpacing/>
        <w:rPr>
          <w:rFonts w:ascii="Calibri" w:eastAsia="Times New Roman" w:hAnsi="Calibri" w:cs="Times New Roman"/>
          <w:b/>
          <w:bCs/>
          <w:caps/>
          <w:color w:val="771048"/>
          <w:spacing w:val="10"/>
          <w:sz w:val="20"/>
          <w:szCs w:val="20"/>
        </w:rPr>
      </w:pPr>
    </w:p>
    <w:p w:rsidR="0034735E" w:rsidRPr="0034735E" w:rsidRDefault="0034735E" w:rsidP="0034735E">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34735E">
        <w:rPr>
          <w:rFonts w:ascii="Calibri" w:eastAsia="Times New Roman" w:hAnsi="Calibri" w:cs="Times New Roman"/>
          <w:b/>
          <w:bCs/>
          <w:caps/>
          <w:color w:val="771048"/>
          <w:spacing w:val="10"/>
          <w:sz w:val="20"/>
          <w:szCs w:val="20"/>
        </w:rPr>
        <w:t xml:space="preserve">Bronnen  </w:t>
      </w:r>
    </w:p>
    <w:p w:rsidR="0034735E" w:rsidRPr="0034735E" w:rsidRDefault="0034735E" w:rsidP="0034735E">
      <w:pPr>
        <w:spacing w:before="200" w:after="200" w:line="276" w:lineRule="auto"/>
        <w:contextualSpacing/>
        <w:rPr>
          <w:rFonts w:ascii="Arial" w:eastAsia="Times New Roman" w:hAnsi="Arial" w:cs="Arial"/>
          <w:sz w:val="20"/>
          <w:szCs w:val="20"/>
        </w:rPr>
      </w:pPr>
      <w:bookmarkStart w:id="0" w:name="_GoBack"/>
      <w:bookmarkEnd w:id="0"/>
      <w:r w:rsidRPr="0034735E">
        <w:rPr>
          <w:rFonts w:ascii="Arial" w:eastAsia="Times New Roman" w:hAnsi="Arial" w:cs="Arial"/>
          <w:sz w:val="20"/>
          <w:szCs w:val="20"/>
        </w:rPr>
        <w:t xml:space="preserve">* Klokhuisaflevering (15 minuten) </w:t>
      </w:r>
      <w:r w:rsidRPr="0034735E">
        <w:rPr>
          <w:rFonts w:ascii="Arial" w:eastAsia="Times New Roman" w:hAnsi="Arial" w:cs="Arial"/>
          <w:i/>
          <w:sz w:val="20"/>
          <w:szCs w:val="20"/>
        </w:rPr>
        <w:t>Molenaar</w:t>
      </w:r>
      <w:r w:rsidRPr="0034735E">
        <w:rPr>
          <w:rFonts w:ascii="Arial" w:eastAsia="Times New Roman" w:hAnsi="Arial" w:cs="Arial"/>
          <w:sz w:val="20"/>
          <w:szCs w:val="20"/>
        </w:rPr>
        <w:t xml:space="preserve">: </w:t>
      </w:r>
      <w:hyperlink r:id="rId5" w:history="1">
        <w:r w:rsidRPr="0034735E">
          <w:rPr>
            <w:rFonts w:ascii="Arial" w:eastAsia="Times New Roman" w:hAnsi="Arial" w:cs="Arial"/>
            <w:color w:val="6B9F25"/>
            <w:sz w:val="20"/>
            <w:szCs w:val="20"/>
            <w:u w:val="single"/>
          </w:rPr>
          <w:t>https://schooltv.nl/video/het-klokhuis-molenaar/</w:t>
        </w:r>
      </w:hyperlink>
    </w:p>
    <w:p w:rsidR="0034735E" w:rsidRPr="0034735E" w:rsidRDefault="0034735E" w:rsidP="0034735E">
      <w:pPr>
        <w:spacing w:before="200" w:after="200" w:line="276" w:lineRule="auto"/>
        <w:contextualSpacing/>
        <w:rPr>
          <w:rFonts w:ascii="Arial" w:eastAsia="Times New Roman" w:hAnsi="Arial" w:cs="Arial"/>
          <w:sz w:val="20"/>
          <w:szCs w:val="20"/>
        </w:rPr>
      </w:pPr>
      <w:r w:rsidRPr="0034735E">
        <w:rPr>
          <w:rFonts w:ascii="Arial" w:eastAsia="Times New Roman" w:hAnsi="Arial" w:cs="Arial"/>
          <w:sz w:val="20"/>
          <w:szCs w:val="20"/>
        </w:rPr>
        <w:t xml:space="preserve">* PowerPoint presentatie </w:t>
      </w:r>
      <w:r w:rsidRPr="0034735E">
        <w:rPr>
          <w:rFonts w:ascii="Arial" w:eastAsia="Times New Roman" w:hAnsi="Arial" w:cs="Arial"/>
          <w:i/>
          <w:sz w:val="20"/>
          <w:szCs w:val="20"/>
        </w:rPr>
        <w:t xml:space="preserve">Molentechniek. </w:t>
      </w:r>
      <w:r w:rsidRPr="0034735E">
        <w:rPr>
          <w:rFonts w:ascii="Arial" w:eastAsia="Times New Roman" w:hAnsi="Arial" w:cs="Arial"/>
          <w:sz w:val="20"/>
          <w:szCs w:val="20"/>
        </w:rPr>
        <w:t xml:space="preserve">Deze wordt gebruikt bij het bezoek aan de molen (in les 2). </w:t>
      </w:r>
    </w:p>
    <w:p w:rsidR="00BC3249" w:rsidRDefault="00BC3249"/>
    <w:sectPr w:rsidR="00BC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5E"/>
    <w:rsid w:val="0034735E"/>
    <w:rsid w:val="00BC3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546F"/>
  <w15:chartTrackingRefBased/>
  <w15:docId w15:val="{8ED66359-FF36-46FD-8298-1599D26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tv.nl/video/het-klokhuis-molenaa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2019-08-14T17:07:00Z</dcterms:created>
  <dcterms:modified xsi:type="dcterms:W3CDTF">2019-08-14T17:07:00Z</dcterms:modified>
</cp:coreProperties>
</file>