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F01" w:rsidRPr="004D5F01" w:rsidRDefault="004D5F01" w:rsidP="004D5F01">
      <w:pPr>
        <w:pBdr>
          <w:top w:val="single" w:sz="24" w:space="0" w:color="E32D91"/>
          <w:left w:val="single" w:sz="24" w:space="0" w:color="E32D91"/>
          <w:bottom w:val="single" w:sz="24" w:space="0" w:color="E32D91"/>
          <w:right w:val="single" w:sz="24" w:space="0" w:color="E32D91"/>
        </w:pBdr>
        <w:shd w:val="clear" w:color="auto" w:fill="E32D91"/>
        <w:spacing w:before="200" w:after="0" w:line="276" w:lineRule="auto"/>
        <w:ind w:left="567" w:hanging="567"/>
        <w:outlineLvl w:val="0"/>
        <w:rPr>
          <w:rFonts w:ascii="Calibri" w:eastAsia="Times New Roman" w:hAnsi="Calibri" w:cs="Times New Roman"/>
          <w:b/>
          <w:bCs/>
          <w:caps/>
          <w:color w:val="FFFFFF"/>
          <w:spacing w:val="15"/>
        </w:rPr>
      </w:pPr>
      <w:r w:rsidRPr="004D5F01">
        <w:rPr>
          <w:rFonts w:ascii="Calibri" w:eastAsia="Times New Roman" w:hAnsi="Calibri" w:cs="Times New Roman"/>
          <w:b/>
          <w:bCs/>
          <w:caps/>
          <w:color w:val="FFFFFF"/>
          <w:spacing w:val="15"/>
        </w:rPr>
        <w:t>Achtergrondinformatie voor de leerkracht</w:t>
      </w:r>
    </w:p>
    <w:p w:rsidR="004D5F01" w:rsidRPr="004D5F01" w:rsidRDefault="004D5F01" w:rsidP="004D5F01">
      <w:pPr>
        <w:spacing w:before="200" w:after="200" w:line="276" w:lineRule="auto"/>
        <w:ind w:left="567" w:hanging="567"/>
        <w:contextualSpacing/>
        <w:rPr>
          <w:rFonts w:ascii="Arial" w:eastAsia="Times New Roman" w:hAnsi="Arial" w:cs="Arial"/>
          <w:i/>
          <w:color w:val="0070C0"/>
          <w:sz w:val="20"/>
          <w:szCs w:val="20"/>
        </w:rPr>
      </w:pPr>
    </w:p>
    <w:p w:rsidR="004D5F01" w:rsidRPr="004D5F01" w:rsidRDefault="004D5F01" w:rsidP="004D5F01">
      <w:pPr>
        <w:spacing w:before="200" w:after="200" w:line="276" w:lineRule="auto"/>
        <w:ind w:left="567" w:hanging="567"/>
        <w:contextualSpacing/>
        <w:rPr>
          <w:rFonts w:ascii="Calibri" w:eastAsia="Times New Roman" w:hAnsi="Calibri" w:cs="Times New Roman"/>
          <w:b/>
          <w:bCs/>
          <w:caps/>
          <w:color w:val="771048"/>
          <w:spacing w:val="10"/>
          <w:sz w:val="20"/>
          <w:szCs w:val="20"/>
        </w:rPr>
      </w:pPr>
      <w:r w:rsidRPr="004D5F01">
        <w:rPr>
          <w:rFonts w:ascii="Calibri" w:eastAsia="Times New Roman" w:hAnsi="Calibri" w:cs="Times New Roman"/>
          <w:b/>
          <w:bCs/>
          <w:caps/>
          <w:color w:val="771048"/>
          <w:spacing w:val="10"/>
          <w:sz w:val="20"/>
          <w:szCs w:val="20"/>
        </w:rPr>
        <w:t>algemeen</w:t>
      </w:r>
    </w:p>
    <w:p w:rsidR="004D5F01" w:rsidRPr="004D5F01" w:rsidRDefault="004D5F01" w:rsidP="004D5F01">
      <w:pPr>
        <w:spacing w:before="200" w:after="200" w:line="276" w:lineRule="auto"/>
        <w:rPr>
          <w:rFonts w:ascii="Arial" w:eastAsia="Times New Roman" w:hAnsi="Arial" w:cs="Arial"/>
          <w:sz w:val="20"/>
          <w:szCs w:val="20"/>
        </w:rPr>
      </w:pPr>
      <w:r w:rsidRPr="004D5F01">
        <w:rPr>
          <w:rFonts w:ascii="Arial" w:eastAsia="Times New Roman" w:hAnsi="Arial" w:cs="Arial"/>
          <w:sz w:val="20"/>
          <w:szCs w:val="20"/>
        </w:rPr>
        <w:t xml:space="preserve">In dit project gaan leerlingen aan de slag met het thema </w:t>
      </w:r>
      <w:r w:rsidRPr="004D5F01">
        <w:rPr>
          <w:rFonts w:ascii="Arial" w:eastAsia="Times New Roman" w:hAnsi="Arial" w:cs="Arial"/>
          <w:b/>
          <w:sz w:val="20"/>
          <w:szCs w:val="20"/>
        </w:rPr>
        <w:t>‘Boeren in Markelo”</w:t>
      </w:r>
      <w:r w:rsidRPr="004D5F01">
        <w:rPr>
          <w:rFonts w:ascii="Arial" w:eastAsia="Times New Roman" w:hAnsi="Arial" w:cs="Arial"/>
          <w:sz w:val="20"/>
          <w:szCs w:val="20"/>
        </w:rPr>
        <w:t xml:space="preserve">. In drie lessen ontdekken ze hoe er vroeger kleinschalig en circulair geboerd werd, in contrast met moderne technieken in de melkveehouderij. Als onderdeel daarvan brengen ze een bezoek aan buurtschap Stokkum, waar ze zowel de oude es (boerderij Leferink) als een moderne melkveehouderij (boerderij </w:t>
      </w:r>
      <w:proofErr w:type="spellStart"/>
      <w:r w:rsidRPr="004D5F01">
        <w:rPr>
          <w:rFonts w:ascii="Arial" w:eastAsia="Times New Roman" w:hAnsi="Arial" w:cs="Arial"/>
          <w:sz w:val="20"/>
          <w:szCs w:val="20"/>
        </w:rPr>
        <w:t>Löppink</w:t>
      </w:r>
      <w:proofErr w:type="spellEnd"/>
      <w:r w:rsidRPr="004D5F01">
        <w:rPr>
          <w:rFonts w:ascii="Arial" w:eastAsia="Times New Roman" w:hAnsi="Arial" w:cs="Arial"/>
          <w:sz w:val="20"/>
          <w:szCs w:val="20"/>
        </w:rPr>
        <w:t>) bekijken.</w:t>
      </w:r>
    </w:p>
    <w:p w:rsidR="004D5F01" w:rsidRPr="004D5F01" w:rsidRDefault="004D5F01" w:rsidP="004D5F01">
      <w:pPr>
        <w:spacing w:before="200" w:after="200" w:line="276" w:lineRule="auto"/>
        <w:ind w:left="567" w:hanging="567"/>
        <w:contextualSpacing/>
        <w:rPr>
          <w:rFonts w:ascii="Arial" w:eastAsia="Times New Roman" w:hAnsi="Arial" w:cs="Arial"/>
          <w:sz w:val="20"/>
          <w:szCs w:val="20"/>
        </w:rPr>
      </w:pPr>
      <w:r w:rsidRPr="004D5F01">
        <w:rPr>
          <w:rFonts w:ascii="Arial" w:eastAsia="Times New Roman" w:hAnsi="Arial" w:cs="Arial"/>
          <w:sz w:val="20"/>
          <w:szCs w:val="20"/>
        </w:rPr>
        <w:t>Aan de orde komen de volgende kernthema’s:</w:t>
      </w:r>
    </w:p>
    <w:p w:rsidR="004D5F01" w:rsidRPr="004D5F01" w:rsidRDefault="004D5F01" w:rsidP="004D5F01">
      <w:pPr>
        <w:spacing w:before="200" w:after="200" w:line="276" w:lineRule="auto"/>
        <w:ind w:left="567" w:hanging="567"/>
        <w:contextualSpacing/>
        <w:rPr>
          <w:rFonts w:ascii="Arial" w:eastAsia="Times New Roman" w:hAnsi="Arial" w:cs="Arial"/>
          <w:sz w:val="20"/>
          <w:szCs w:val="20"/>
        </w:rPr>
      </w:pPr>
      <w:r w:rsidRPr="004D5F01">
        <w:rPr>
          <w:rFonts w:ascii="Arial" w:eastAsia="Times New Roman" w:hAnsi="Arial" w:cs="Arial"/>
          <w:sz w:val="20"/>
          <w:szCs w:val="20"/>
        </w:rPr>
        <w:tab/>
        <w:t>* Ontstaan van het essenlandschap</w:t>
      </w:r>
    </w:p>
    <w:p w:rsidR="004D5F01" w:rsidRPr="004D5F01" w:rsidRDefault="004D5F01" w:rsidP="004D5F01">
      <w:pPr>
        <w:spacing w:before="200" w:after="200" w:line="276" w:lineRule="auto"/>
        <w:ind w:left="567"/>
        <w:contextualSpacing/>
        <w:rPr>
          <w:rFonts w:ascii="Arial" w:eastAsia="Times New Roman" w:hAnsi="Arial" w:cs="Arial"/>
          <w:sz w:val="20"/>
          <w:szCs w:val="20"/>
        </w:rPr>
      </w:pPr>
      <w:r w:rsidRPr="004D5F01">
        <w:rPr>
          <w:rFonts w:ascii="Arial" w:eastAsia="Times New Roman" w:hAnsi="Arial" w:cs="Arial"/>
          <w:sz w:val="20"/>
          <w:szCs w:val="20"/>
        </w:rPr>
        <w:t xml:space="preserve">* Verschillen tussen het boeren vroeger en nu </w:t>
      </w:r>
    </w:p>
    <w:p w:rsidR="004D5F01" w:rsidRPr="004D5F01" w:rsidRDefault="004D5F01" w:rsidP="004D5F01">
      <w:pPr>
        <w:spacing w:before="200" w:after="200" w:line="276" w:lineRule="auto"/>
        <w:ind w:left="567" w:hanging="567"/>
        <w:contextualSpacing/>
        <w:rPr>
          <w:rFonts w:ascii="Arial" w:eastAsia="Times New Roman" w:hAnsi="Arial" w:cs="Arial"/>
          <w:sz w:val="20"/>
          <w:szCs w:val="20"/>
        </w:rPr>
      </w:pPr>
    </w:p>
    <w:p w:rsidR="004D5F01" w:rsidRPr="004D5F01" w:rsidRDefault="004D5F01" w:rsidP="004D5F01">
      <w:pPr>
        <w:spacing w:before="200" w:after="200" w:line="276" w:lineRule="auto"/>
        <w:contextualSpacing/>
        <w:rPr>
          <w:rFonts w:ascii="Arial" w:eastAsia="Times New Roman" w:hAnsi="Arial" w:cs="Arial"/>
          <w:sz w:val="20"/>
          <w:szCs w:val="20"/>
        </w:rPr>
      </w:pPr>
      <w:r w:rsidRPr="004D5F01">
        <w:rPr>
          <w:rFonts w:ascii="Arial" w:eastAsia="Times New Roman" w:hAnsi="Arial" w:cs="Arial"/>
          <w:sz w:val="20"/>
          <w:szCs w:val="20"/>
        </w:rPr>
        <w:t xml:space="preserve">Raakvlakken met andere vakken en domeinen binnen het basisonderwijs zijn bijvoorbeeld: </w:t>
      </w:r>
    </w:p>
    <w:p w:rsidR="004D5F01" w:rsidRPr="004D5F01" w:rsidRDefault="004D5F01" w:rsidP="004D5F01">
      <w:pPr>
        <w:numPr>
          <w:ilvl w:val="0"/>
          <w:numId w:val="1"/>
        </w:numPr>
        <w:spacing w:before="200" w:after="200" w:line="276" w:lineRule="auto"/>
        <w:contextualSpacing/>
        <w:rPr>
          <w:rFonts w:ascii="Arial" w:eastAsia="Times New Roman" w:hAnsi="Arial" w:cs="Arial"/>
          <w:sz w:val="20"/>
          <w:szCs w:val="20"/>
        </w:rPr>
      </w:pPr>
      <w:r w:rsidRPr="004D5F01">
        <w:rPr>
          <w:rFonts w:ascii="Arial" w:eastAsia="Times New Roman" w:hAnsi="Arial" w:cs="Arial"/>
          <w:sz w:val="20"/>
          <w:szCs w:val="20"/>
        </w:rPr>
        <w:t>Aardrijkskunde: ontstaan van het essenlandschap, werking van buurtschappen</w:t>
      </w:r>
    </w:p>
    <w:p w:rsidR="004D5F01" w:rsidRPr="004D5F01" w:rsidRDefault="004D5F01" w:rsidP="004D5F01">
      <w:pPr>
        <w:numPr>
          <w:ilvl w:val="0"/>
          <w:numId w:val="1"/>
        </w:numPr>
        <w:spacing w:before="200" w:after="200" w:line="276" w:lineRule="auto"/>
        <w:contextualSpacing/>
        <w:rPr>
          <w:rFonts w:ascii="Arial" w:eastAsia="Times New Roman" w:hAnsi="Arial" w:cs="Arial"/>
          <w:sz w:val="20"/>
          <w:szCs w:val="20"/>
        </w:rPr>
      </w:pPr>
      <w:r w:rsidRPr="004D5F01">
        <w:rPr>
          <w:rFonts w:ascii="Arial" w:eastAsia="Times New Roman" w:hAnsi="Arial" w:cs="Arial"/>
          <w:sz w:val="20"/>
          <w:szCs w:val="20"/>
        </w:rPr>
        <w:t>Geschiedenis: het boerenleven van toen en nu vergelijken</w:t>
      </w:r>
    </w:p>
    <w:p w:rsidR="004D5F01" w:rsidRPr="004D5F01" w:rsidRDefault="004D5F01" w:rsidP="004D5F01">
      <w:pPr>
        <w:numPr>
          <w:ilvl w:val="0"/>
          <w:numId w:val="1"/>
        </w:numPr>
        <w:spacing w:before="200" w:after="200" w:line="276" w:lineRule="auto"/>
        <w:contextualSpacing/>
        <w:rPr>
          <w:rFonts w:ascii="Arial" w:eastAsia="Times New Roman" w:hAnsi="Arial" w:cs="Arial"/>
          <w:sz w:val="20"/>
          <w:szCs w:val="20"/>
        </w:rPr>
      </w:pPr>
      <w:r w:rsidRPr="004D5F01">
        <w:rPr>
          <w:rFonts w:ascii="Arial" w:eastAsia="Times New Roman" w:hAnsi="Arial" w:cs="Arial"/>
          <w:sz w:val="20"/>
          <w:szCs w:val="20"/>
        </w:rPr>
        <w:t>Muzische vorming: zelf twee coupletten schrijven in aanvulling op een lied</w:t>
      </w:r>
    </w:p>
    <w:p w:rsidR="004D5F01" w:rsidRPr="004D5F01" w:rsidRDefault="004D5F01" w:rsidP="004D5F01">
      <w:pPr>
        <w:tabs>
          <w:tab w:val="left" w:pos="3893"/>
        </w:tabs>
        <w:spacing w:before="200" w:after="200" w:line="276" w:lineRule="auto"/>
        <w:contextualSpacing/>
        <w:rPr>
          <w:rFonts w:ascii="Arial" w:eastAsia="Times New Roman" w:hAnsi="Arial" w:cs="Arial"/>
          <w:sz w:val="20"/>
          <w:szCs w:val="20"/>
        </w:rPr>
      </w:pPr>
      <w:r w:rsidRPr="004D5F01">
        <w:rPr>
          <w:rFonts w:ascii="Arial" w:eastAsia="Times New Roman" w:hAnsi="Arial" w:cs="Arial"/>
          <w:sz w:val="20"/>
          <w:szCs w:val="20"/>
        </w:rPr>
        <w:tab/>
      </w:r>
    </w:p>
    <w:p w:rsidR="004D5F01" w:rsidRPr="004D5F01" w:rsidRDefault="004D5F01" w:rsidP="004D5F01">
      <w:pPr>
        <w:spacing w:before="200" w:after="200" w:line="276" w:lineRule="auto"/>
        <w:ind w:left="567" w:hanging="567"/>
        <w:contextualSpacing/>
        <w:rPr>
          <w:rFonts w:ascii="Calibri" w:eastAsia="Times New Roman" w:hAnsi="Calibri" w:cs="Times New Roman"/>
          <w:b/>
          <w:bCs/>
          <w:caps/>
          <w:color w:val="771048"/>
          <w:spacing w:val="10"/>
          <w:sz w:val="20"/>
          <w:szCs w:val="20"/>
        </w:rPr>
      </w:pPr>
      <w:r w:rsidRPr="004D5F01">
        <w:rPr>
          <w:rFonts w:ascii="Calibri" w:eastAsia="Times New Roman" w:hAnsi="Calibri" w:cs="Times New Roman"/>
          <w:b/>
          <w:bCs/>
          <w:caps/>
          <w:color w:val="771048"/>
          <w:spacing w:val="10"/>
          <w:sz w:val="20"/>
          <w:szCs w:val="20"/>
        </w:rPr>
        <w:t>Achtergrondinformatie voor de leerkracht</w:t>
      </w:r>
    </w:p>
    <w:p w:rsidR="004D5F01" w:rsidRPr="004D5F01" w:rsidRDefault="004D5F01" w:rsidP="004D5F01">
      <w:pPr>
        <w:spacing w:before="200" w:after="200" w:line="276" w:lineRule="auto"/>
        <w:contextualSpacing/>
        <w:rPr>
          <w:rFonts w:ascii="Arial" w:eastAsia="Times New Roman" w:hAnsi="Arial" w:cs="Arial"/>
          <w:sz w:val="20"/>
          <w:szCs w:val="20"/>
        </w:rPr>
      </w:pPr>
      <w:bookmarkStart w:id="0" w:name="_GoBack"/>
      <w:bookmarkEnd w:id="0"/>
      <w:r w:rsidRPr="004D5F01">
        <w:rPr>
          <w:rFonts w:ascii="Arial" w:eastAsia="Times New Roman" w:hAnsi="Arial" w:cs="Arial"/>
          <w:sz w:val="20"/>
          <w:szCs w:val="20"/>
        </w:rPr>
        <w:t xml:space="preserve">Naast aandacht voor het ontstaan van het essenlandschap willen we graag laten zien hoe de landbouw rond Markelo zich van 1830 ontwikkeld heeft van voornamelijk een zwaar lichamelijk beroep, via de mechanisatie naar de automatisering van nu. Daarbij willen we ook laten zien dat de kinderen in de vorige eeuw een belangrijke rol hierin hadden. Als basis hiervoor kan de afbeelding hieronder gebruikt worden waaruit blijkt, dat de school in Stokkum vooral ’s zomers maar weinig leerlingen telde. Het betreft een deel van de aanvraag voor een nieuwe school in Stokkum. Deze afbeelding is ook als sheet 1 in de </w:t>
      </w:r>
      <w:proofErr w:type="spellStart"/>
      <w:r w:rsidRPr="004D5F01">
        <w:rPr>
          <w:rFonts w:ascii="Arial" w:eastAsia="Times New Roman" w:hAnsi="Arial" w:cs="Arial"/>
          <w:sz w:val="20"/>
          <w:szCs w:val="20"/>
        </w:rPr>
        <w:t>powerpoint</w:t>
      </w:r>
      <w:proofErr w:type="spellEnd"/>
      <w:r w:rsidRPr="004D5F01">
        <w:rPr>
          <w:rFonts w:ascii="Arial" w:eastAsia="Times New Roman" w:hAnsi="Arial" w:cs="Arial"/>
          <w:sz w:val="20"/>
          <w:szCs w:val="20"/>
        </w:rPr>
        <w:t xml:space="preserve"> ‘Boeren in Markelo beeldmateriaal’ opgenomen.</w:t>
      </w:r>
    </w:p>
    <w:p w:rsidR="004D5F01" w:rsidRPr="004D5F01" w:rsidRDefault="004D5F01" w:rsidP="004D5F01">
      <w:pPr>
        <w:spacing w:before="200" w:after="200" w:line="276" w:lineRule="auto"/>
        <w:contextualSpacing/>
        <w:rPr>
          <w:rFonts w:ascii="Arial" w:eastAsia="Times New Roman" w:hAnsi="Arial" w:cs="Arial"/>
          <w:sz w:val="20"/>
          <w:szCs w:val="20"/>
        </w:rPr>
      </w:pPr>
    </w:p>
    <w:p w:rsidR="004D5F01" w:rsidRPr="004D5F01" w:rsidRDefault="004D5F01" w:rsidP="004D5F01">
      <w:pPr>
        <w:spacing w:before="200" w:after="200" w:line="276" w:lineRule="auto"/>
        <w:contextualSpacing/>
        <w:rPr>
          <w:rFonts w:ascii="Arial" w:eastAsia="Times New Roman" w:hAnsi="Arial" w:cs="Arial"/>
          <w:sz w:val="20"/>
          <w:szCs w:val="20"/>
        </w:rPr>
      </w:pPr>
      <w:r w:rsidRPr="004D5F01">
        <w:rPr>
          <w:rFonts w:ascii="Arial" w:eastAsia="Times New Roman" w:hAnsi="Arial" w:cs="Arial"/>
          <w:noProof/>
          <w:sz w:val="20"/>
          <w:szCs w:val="20"/>
          <w:lang w:eastAsia="nl-NL"/>
        </w:rPr>
        <w:drawing>
          <wp:inline distT="0" distB="0" distL="0" distR="0" wp14:anchorId="42A63234" wp14:editId="7CE0CE0D">
            <wp:extent cx="6170572" cy="34755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35911" cy="3512342"/>
                    </a:xfrm>
                    <a:prstGeom prst="rect">
                      <a:avLst/>
                    </a:prstGeom>
                  </pic:spPr>
                </pic:pic>
              </a:graphicData>
            </a:graphic>
          </wp:inline>
        </w:drawing>
      </w:r>
    </w:p>
    <w:p w:rsidR="004D5F01" w:rsidRPr="004D5F01" w:rsidRDefault="004D5F01" w:rsidP="004D5F01">
      <w:pPr>
        <w:spacing w:before="200" w:after="200" w:line="276" w:lineRule="auto"/>
        <w:rPr>
          <w:rFonts w:ascii="Arial" w:eastAsia="Times New Roman" w:hAnsi="Arial" w:cs="Arial"/>
          <w:sz w:val="20"/>
          <w:szCs w:val="20"/>
        </w:rPr>
      </w:pPr>
      <w:r w:rsidRPr="004D5F01">
        <w:rPr>
          <w:rFonts w:ascii="Arial" w:eastAsia="Times New Roman" w:hAnsi="Arial" w:cs="Arial"/>
          <w:sz w:val="20"/>
          <w:szCs w:val="20"/>
        </w:rPr>
        <w:t>De kinderen werden dus een deel van het jaar ingezet bij de werkzaamheden op de boerderij. Hieronder een overzicht van hun werkzaamheden gedurende het jaar.</w:t>
      </w:r>
    </w:p>
    <w:p w:rsidR="004D5F01" w:rsidRPr="004D5F01" w:rsidRDefault="004D5F01" w:rsidP="004D5F01">
      <w:pPr>
        <w:numPr>
          <w:ilvl w:val="0"/>
          <w:numId w:val="2"/>
        </w:numPr>
        <w:spacing w:before="200" w:after="0" w:line="240" w:lineRule="auto"/>
        <w:rPr>
          <w:rFonts w:ascii="Arial" w:eastAsia="Times New Roman" w:hAnsi="Arial" w:cs="Arial"/>
          <w:sz w:val="20"/>
          <w:szCs w:val="20"/>
        </w:rPr>
      </w:pPr>
      <w:r w:rsidRPr="004D5F01">
        <w:rPr>
          <w:rFonts w:ascii="Arial" w:eastAsia="Times New Roman" w:hAnsi="Arial" w:cs="Arial"/>
          <w:sz w:val="20"/>
          <w:szCs w:val="20"/>
        </w:rPr>
        <w:t>April, hulp bij het zaaien en het poten. Vooral bij het poten van de aardappels.</w:t>
      </w:r>
    </w:p>
    <w:p w:rsidR="004D5F01" w:rsidRPr="004D5F01" w:rsidRDefault="004D5F01" w:rsidP="004D5F01">
      <w:pPr>
        <w:numPr>
          <w:ilvl w:val="0"/>
          <w:numId w:val="2"/>
        </w:numPr>
        <w:spacing w:before="200" w:after="0" w:line="240" w:lineRule="auto"/>
        <w:rPr>
          <w:rFonts w:ascii="Arial" w:eastAsia="Times New Roman" w:hAnsi="Arial" w:cs="Arial"/>
          <w:sz w:val="20"/>
          <w:szCs w:val="20"/>
        </w:rPr>
      </w:pPr>
      <w:r w:rsidRPr="004D5F01">
        <w:rPr>
          <w:rFonts w:ascii="Arial" w:eastAsia="Times New Roman" w:hAnsi="Arial" w:cs="Arial"/>
          <w:sz w:val="20"/>
          <w:szCs w:val="20"/>
        </w:rPr>
        <w:lastRenderedPageBreak/>
        <w:t>Mei, hulp bij het naar buiten brengen en hoeden van het vee, vooral jongvee.</w:t>
      </w:r>
    </w:p>
    <w:p w:rsidR="004D5F01" w:rsidRPr="004D5F01" w:rsidRDefault="004D5F01" w:rsidP="004D5F01">
      <w:pPr>
        <w:numPr>
          <w:ilvl w:val="0"/>
          <w:numId w:val="2"/>
        </w:numPr>
        <w:spacing w:before="200" w:after="0" w:line="240" w:lineRule="auto"/>
        <w:rPr>
          <w:rFonts w:ascii="Arial" w:eastAsia="Times New Roman" w:hAnsi="Arial" w:cs="Arial"/>
          <w:sz w:val="20"/>
          <w:szCs w:val="20"/>
        </w:rPr>
      </w:pPr>
      <w:r w:rsidRPr="004D5F01">
        <w:rPr>
          <w:rFonts w:ascii="Arial" w:eastAsia="Times New Roman" w:hAnsi="Arial" w:cs="Arial"/>
          <w:sz w:val="20"/>
          <w:szCs w:val="20"/>
        </w:rPr>
        <w:t>Juni, hulp bij het wieden, hakken, schoffelen en vooral opruimen van het onkruid.</w:t>
      </w:r>
    </w:p>
    <w:p w:rsidR="004D5F01" w:rsidRPr="004D5F01" w:rsidRDefault="004D5F01" w:rsidP="004D5F01">
      <w:pPr>
        <w:numPr>
          <w:ilvl w:val="0"/>
          <w:numId w:val="2"/>
        </w:numPr>
        <w:spacing w:before="200" w:after="0" w:line="240" w:lineRule="auto"/>
        <w:rPr>
          <w:rFonts w:ascii="Arial" w:eastAsia="Times New Roman" w:hAnsi="Arial" w:cs="Arial"/>
          <w:sz w:val="20"/>
          <w:szCs w:val="20"/>
        </w:rPr>
      </w:pPr>
      <w:r w:rsidRPr="004D5F01">
        <w:rPr>
          <w:rFonts w:ascii="Arial" w:eastAsia="Times New Roman" w:hAnsi="Arial" w:cs="Arial"/>
          <w:sz w:val="20"/>
          <w:szCs w:val="20"/>
        </w:rPr>
        <w:t>Juli, hulp bij het hooien. Het “</w:t>
      </w:r>
      <w:proofErr w:type="spellStart"/>
      <w:r w:rsidRPr="004D5F01">
        <w:rPr>
          <w:rFonts w:ascii="Arial" w:eastAsia="Times New Roman" w:hAnsi="Arial" w:cs="Arial"/>
          <w:sz w:val="20"/>
          <w:szCs w:val="20"/>
        </w:rPr>
        <w:t>anharken</w:t>
      </w:r>
      <w:proofErr w:type="spellEnd"/>
      <w:r w:rsidRPr="004D5F01">
        <w:rPr>
          <w:rFonts w:ascii="Arial" w:eastAsia="Times New Roman" w:hAnsi="Arial" w:cs="Arial"/>
          <w:sz w:val="20"/>
          <w:szCs w:val="20"/>
        </w:rPr>
        <w:t>” van de resten hooi. Zuinigheid was toen erg belangrijk.</w:t>
      </w:r>
    </w:p>
    <w:p w:rsidR="004D5F01" w:rsidRPr="004D5F01" w:rsidRDefault="004D5F01" w:rsidP="004D5F01">
      <w:pPr>
        <w:numPr>
          <w:ilvl w:val="0"/>
          <w:numId w:val="2"/>
        </w:numPr>
        <w:spacing w:before="200" w:after="0" w:line="240" w:lineRule="auto"/>
        <w:rPr>
          <w:rFonts w:ascii="Arial" w:eastAsia="Times New Roman" w:hAnsi="Arial" w:cs="Arial"/>
          <w:sz w:val="20"/>
          <w:szCs w:val="20"/>
        </w:rPr>
      </w:pPr>
      <w:r w:rsidRPr="004D5F01">
        <w:rPr>
          <w:rFonts w:ascii="Arial" w:eastAsia="Times New Roman" w:hAnsi="Arial" w:cs="Arial"/>
          <w:sz w:val="20"/>
          <w:szCs w:val="20"/>
        </w:rPr>
        <w:t xml:space="preserve">Augustus, hulp bij het oogsten. Vooral het “aren lezen”, het zoeken en verzamelen van de losse korenaren die op de akkers achtergebleven waren. </w:t>
      </w:r>
    </w:p>
    <w:p w:rsidR="004D5F01" w:rsidRPr="004D5F01" w:rsidRDefault="004D5F01" w:rsidP="004D5F01">
      <w:pPr>
        <w:numPr>
          <w:ilvl w:val="0"/>
          <w:numId w:val="2"/>
        </w:numPr>
        <w:spacing w:before="200" w:after="0" w:line="240" w:lineRule="auto"/>
        <w:rPr>
          <w:rFonts w:ascii="Arial" w:eastAsia="Times New Roman" w:hAnsi="Arial" w:cs="Arial"/>
          <w:sz w:val="20"/>
          <w:szCs w:val="20"/>
        </w:rPr>
      </w:pPr>
      <w:r w:rsidRPr="004D5F01">
        <w:rPr>
          <w:rFonts w:ascii="Arial" w:eastAsia="Times New Roman" w:hAnsi="Arial" w:cs="Arial"/>
          <w:sz w:val="20"/>
          <w:szCs w:val="20"/>
        </w:rPr>
        <w:t>September/oktober, hulp bij het aardappels rapen, erwten en bonen plukken. Vooral het aardappelrapen bleef nog lang bestaan. De herfstvakantie is hier later uit ontstaan en werd toen “</w:t>
      </w:r>
      <w:proofErr w:type="spellStart"/>
      <w:r w:rsidRPr="004D5F01">
        <w:rPr>
          <w:rFonts w:ascii="Arial" w:eastAsia="Times New Roman" w:hAnsi="Arial" w:cs="Arial"/>
          <w:sz w:val="20"/>
          <w:szCs w:val="20"/>
        </w:rPr>
        <w:t>Eerpelvakantie</w:t>
      </w:r>
      <w:proofErr w:type="spellEnd"/>
      <w:r w:rsidRPr="004D5F01">
        <w:rPr>
          <w:rFonts w:ascii="Arial" w:eastAsia="Times New Roman" w:hAnsi="Arial" w:cs="Arial"/>
          <w:sz w:val="20"/>
          <w:szCs w:val="20"/>
        </w:rPr>
        <w:t>” genoemd.</w:t>
      </w:r>
    </w:p>
    <w:p w:rsidR="004D5F01" w:rsidRPr="004D5F01" w:rsidRDefault="004D5F01" w:rsidP="004D5F01">
      <w:pPr>
        <w:numPr>
          <w:ilvl w:val="0"/>
          <w:numId w:val="2"/>
        </w:numPr>
        <w:spacing w:before="200" w:after="0" w:line="240" w:lineRule="auto"/>
        <w:rPr>
          <w:rFonts w:ascii="Arial" w:eastAsia="Times New Roman" w:hAnsi="Arial" w:cs="Arial"/>
          <w:sz w:val="20"/>
          <w:szCs w:val="20"/>
        </w:rPr>
      </w:pPr>
      <w:r w:rsidRPr="004D5F01">
        <w:rPr>
          <w:rFonts w:ascii="Arial" w:eastAsia="Times New Roman" w:hAnsi="Arial" w:cs="Arial"/>
          <w:sz w:val="20"/>
          <w:szCs w:val="20"/>
        </w:rPr>
        <w:t xml:space="preserve">November, de laatste dagen dat het vee buiten was, dit naar de gronden begeleiden waar nog eetbaar gewas stond. Spurrie was hiervan een voorbeeld. </w:t>
      </w:r>
    </w:p>
    <w:p w:rsidR="004D5F01" w:rsidRPr="004D5F01" w:rsidRDefault="004D5F01" w:rsidP="004D5F01">
      <w:pPr>
        <w:spacing w:after="0" w:line="240" w:lineRule="auto"/>
        <w:ind w:left="720"/>
        <w:rPr>
          <w:rFonts w:ascii="Arial" w:eastAsia="Times New Roman" w:hAnsi="Arial" w:cs="Arial"/>
          <w:sz w:val="20"/>
          <w:szCs w:val="20"/>
        </w:rPr>
      </w:pPr>
      <w:r w:rsidRPr="004D5F01">
        <w:rPr>
          <w:rFonts w:ascii="Arial" w:eastAsia="Times New Roman" w:hAnsi="Arial" w:cs="Arial"/>
          <w:sz w:val="20"/>
          <w:szCs w:val="20"/>
        </w:rPr>
        <w:t>(De gewone spurrie komt in het wild voor, maar werd vroeger ook veel verbouwd op arme zandgrond voor veevoer. Rond 1900 werd er in Nederland 3600 ha als stoppelgewas verbouwd, vaak na rogge)</w:t>
      </w:r>
    </w:p>
    <w:p w:rsidR="004D5F01" w:rsidRDefault="004D5F01" w:rsidP="004D5F01">
      <w:pPr>
        <w:spacing w:before="200" w:after="200" w:line="276" w:lineRule="auto"/>
        <w:ind w:left="567" w:hanging="567"/>
        <w:contextualSpacing/>
        <w:rPr>
          <w:rFonts w:ascii="Calibri" w:eastAsia="Times New Roman" w:hAnsi="Calibri" w:cs="Times New Roman"/>
          <w:b/>
          <w:bCs/>
          <w:caps/>
          <w:color w:val="771048"/>
          <w:spacing w:val="10"/>
          <w:sz w:val="20"/>
          <w:szCs w:val="20"/>
        </w:rPr>
      </w:pPr>
    </w:p>
    <w:p w:rsidR="004D5F01" w:rsidRPr="004D5F01" w:rsidRDefault="004D5F01" w:rsidP="004D5F01">
      <w:pPr>
        <w:spacing w:before="200" w:after="200" w:line="276" w:lineRule="auto"/>
        <w:ind w:left="567" w:hanging="567"/>
        <w:contextualSpacing/>
        <w:rPr>
          <w:rFonts w:ascii="Calibri" w:eastAsia="Times New Roman" w:hAnsi="Calibri" w:cs="Times New Roman"/>
          <w:b/>
          <w:bCs/>
          <w:caps/>
          <w:color w:val="771048"/>
          <w:spacing w:val="10"/>
          <w:sz w:val="20"/>
          <w:szCs w:val="20"/>
        </w:rPr>
      </w:pPr>
      <w:r w:rsidRPr="004D5F01">
        <w:rPr>
          <w:rFonts w:ascii="Calibri" w:eastAsia="Times New Roman" w:hAnsi="Calibri" w:cs="Times New Roman"/>
          <w:b/>
          <w:bCs/>
          <w:caps/>
          <w:color w:val="771048"/>
          <w:spacing w:val="10"/>
          <w:sz w:val="20"/>
          <w:szCs w:val="20"/>
        </w:rPr>
        <w:t xml:space="preserve">Bronnen  </w:t>
      </w:r>
    </w:p>
    <w:p w:rsidR="004D5F01" w:rsidRPr="004D5F01" w:rsidRDefault="004D5F01" w:rsidP="004D5F01">
      <w:pPr>
        <w:spacing w:before="200" w:after="200" w:line="276" w:lineRule="auto"/>
        <w:contextualSpacing/>
        <w:rPr>
          <w:rFonts w:ascii="Arial" w:eastAsia="Times New Roman" w:hAnsi="Arial" w:cs="Arial"/>
          <w:sz w:val="20"/>
          <w:szCs w:val="20"/>
        </w:rPr>
      </w:pPr>
      <w:r w:rsidRPr="004D5F01">
        <w:rPr>
          <w:rFonts w:ascii="Arial" w:eastAsia="Times New Roman" w:hAnsi="Arial" w:cs="Arial"/>
          <w:sz w:val="20"/>
          <w:szCs w:val="20"/>
        </w:rPr>
        <w:t xml:space="preserve">* Website heemkunde Markelo: </w:t>
      </w:r>
      <w:hyperlink r:id="rId6" w:history="1">
        <w:r w:rsidRPr="004D5F01">
          <w:rPr>
            <w:rFonts w:ascii="Arial" w:eastAsia="Times New Roman" w:hAnsi="Arial" w:cs="Arial"/>
            <w:color w:val="6B9F25"/>
            <w:sz w:val="20"/>
            <w:szCs w:val="20"/>
            <w:u w:val="single"/>
          </w:rPr>
          <w:t>www.dehofmarken.nl/markelo</w:t>
        </w:r>
      </w:hyperlink>
      <w:r w:rsidRPr="004D5F01">
        <w:rPr>
          <w:rFonts w:ascii="Arial" w:eastAsia="Times New Roman" w:hAnsi="Arial" w:cs="Arial"/>
          <w:sz w:val="20"/>
          <w:szCs w:val="20"/>
        </w:rPr>
        <w:br/>
        <w:t xml:space="preserve">* Knipblad melkveehouderij (bron: Ondernemen van Nature, melkveehouderij, via </w:t>
      </w:r>
      <w:hyperlink r:id="rId7" w:history="1">
        <w:r w:rsidRPr="004D5F01">
          <w:rPr>
            <w:rFonts w:ascii="Arial" w:eastAsia="Times New Roman" w:hAnsi="Arial" w:cs="Arial"/>
            <w:sz w:val="20"/>
            <w:szCs w:val="20"/>
          </w:rPr>
          <w:t>http://www.hetkleineloo.nl/leerkrachten/melkveehouderij/</w:t>
        </w:r>
      </w:hyperlink>
      <w:r w:rsidRPr="004D5F01">
        <w:rPr>
          <w:rFonts w:ascii="Arial" w:eastAsia="Times New Roman" w:hAnsi="Arial" w:cs="Arial"/>
          <w:sz w:val="20"/>
          <w:szCs w:val="20"/>
        </w:rPr>
        <w:t xml:space="preserve"> </w:t>
      </w:r>
    </w:p>
    <w:p w:rsidR="00611339" w:rsidRDefault="004D5F01" w:rsidP="004D5F01">
      <w:r w:rsidRPr="004D5F01">
        <w:rPr>
          <w:rFonts w:ascii="Arial" w:eastAsia="Times New Roman" w:hAnsi="Arial" w:cs="Arial"/>
          <w:sz w:val="20"/>
          <w:szCs w:val="20"/>
        </w:rPr>
        <w:t xml:space="preserve">* Melodie van het lied (les 3) is die van “onder hele hoge bomen, in een groot kabouterbos” op </w:t>
      </w:r>
      <w:proofErr w:type="spellStart"/>
      <w:r w:rsidRPr="004D5F01">
        <w:rPr>
          <w:rFonts w:ascii="Arial" w:eastAsia="Times New Roman" w:hAnsi="Arial" w:cs="Arial"/>
          <w:sz w:val="20"/>
          <w:szCs w:val="20"/>
        </w:rPr>
        <w:t>SchoolTV</w:t>
      </w:r>
      <w:proofErr w:type="spellEnd"/>
      <w:r w:rsidRPr="004D5F01">
        <w:rPr>
          <w:rFonts w:ascii="Arial" w:eastAsia="Times New Roman" w:hAnsi="Arial" w:cs="Arial"/>
          <w:sz w:val="20"/>
          <w:szCs w:val="20"/>
        </w:rPr>
        <w:t xml:space="preserve">: </w:t>
      </w:r>
      <w:hyperlink r:id="rId8" w:history="1">
        <w:r w:rsidRPr="004D5F01">
          <w:rPr>
            <w:rFonts w:ascii="Arial" w:eastAsia="Times New Roman" w:hAnsi="Arial" w:cs="Arial"/>
            <w:color w:val="6B9F25"/>
            <w:sz w:val="20"/>
            <w:szCs w:val="20"/>
            <w:u w:val="single"/>
          </w:rPr>
          <w:t>https://schooltv.nl/video/onder-hele-hoge-bomen-liedje-uit-sesamstraat/</w:t>
        </w:r>
      </w:hyperlink>
      <w:r w:rsidRPr="004D5F01">
        <w:rPr>
          <w:rFonts w:ascii="Arial" w:eastAsia="Times New Roman" w:hAnsi="Arial" w:cs="Arial"/>
          <w:sz w:val="20"/>
          <w:szCs w:val="20"/>
        </w:rPr>
        <w:t xml:space="preserve"> (liedje is te kinderachtig voor de doelgroep, maar het gaat dus om de melodie).</w:t>
      </w:r>
    </w:p>
    <w:sectPr w:rsidR="006113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D1199"/>
    <w:multiLevelType w:val="hybridMultilevel"/>
    <w:tmpl w:val="ACB2AAB4"/>
    <w:lvl w:ilvl="0" w:tplc="CB80A24C">
      <w:start w:val="3"/>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306196D"/>
    <w:multiLevelType w:val="hybridMultilevel"/>
    <w:tmpl w:val="B21C5F1A"/>
    <w:lvl w:ilvl="0" w:tplc="101A24AE">
      <w:start w:val="6"/>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F01"/>
    <w:rsid w:val="004D5F01"/>
    <w:rsid w:val="006113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AA240"/>
  <w15:chartTrackingRefBased/>
  <w15:docId w15:val="{E23178EE-5553-4E7E-A4D4-8B6AFDE9C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oltv.nl/video/onder-hele-hoge-bomen-liedje-uit-sesamstraat/" TargetMode="External"/><Relationship Id="rId3" Type="http://schemas.openxmlformats.org/officeDocument/2006/relationships/settings" Target="settings.xml"/><Relationship Id="rId7" Type="http://schemas.openxmlformats.org/officeDocument/2006/relationships/hyperlink" Target="http://www.hetkleineloo.nl/leerkrachten/melkveehouderij/"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ehofmarken.nl/markelo"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528</Words>
  <Characters>2908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Mulock Houwer</dc:creator>
  <cp:keywords/>
  <dc:description/>
  <cp:lastModifiedBy>Mette Mulock Houwer</cp:lastModifiedBy>
  <cp:revision>1</cp:revision>
  <dcterms:created xsi:type="dcterms:W3CDTF">2019-08-14T15:01:00Z</dcterms:created>
  <dcterms:modified xsi:type="dcterms:W3CDTF">2019-08-14T15:01:00Z</dcterms:modified>
</cp:coreProperties>
</file>